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9C289" w14:textId="66FD6227" w:rsidR="008B4F1B" w:rsidRPr="002B6EF9" w:rsidRDefault="00DC45D1" w:rsidP="00277630">
      <w:pPr>
        <w:pStyle w:val="BodyText"/>
        <w:spacing w:before="0"/>
        <w:rPr>
          <w:rFonts w:asciiTheme="minorHAnsi" w:hAnsiTheme="minorHAnsi" w:cstheme="minorHAnsi"/>
          <w:b/>
          <w:bCs/>
          <w:noProof/>
          <w:sz w:val="72"/>
          <w:szCs w:val="52"/>
        </w:rPr>
      </w:pPr>
      <w:r w:rsidRPr="00DC45D1">
        <w:rPr>
          <w:rFonts w:asciiTheme="minorHAnsi" w:hAnsiTheme="minorHAnsi" w:cstheme="minorHAnsi"/>
          <w:b/>
          <w:bCs/>
          <w:noProof/>
          <w:sz w:val="96"/>
          <w:szCs w:val="56"/>
        </w:rPr>
        <w:drawing>
          <wp:anchor distT="0" distB="0" distL="114300" distR="114300" simplePos="0" relativeHeight="251655680" behindDoc="0" locked="0" layoutInCell="1" allowOverlap="1" wp14:anchorId="32B34C0C" wp14:editId="6B5FD0F6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4052767" cy="124793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767" cy="1247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630" w:rsidRPr="002B6EF9">
        <w:rPr>
          <w:rFonts w:asciiTheme="minorHAnsi" w:hAnsiTheme="minorHAnsi" w:cstheme="minorHAnsi"/>
          <w:b/>
          <w:bCs/>
          <w:noProof/>
          <w:sz w:val="72"/>
          <w:szCs w:val="52"/>
        </w:rPr>
        <w:t xml:space="preserve">       </w:t>
      </w:r>
    </w:p>
    <w:p w14:paraId="1395A84B" w14:textId="7046CB97" w:rsidR="00277630" w:rsidRPr="002B6EF9" w:rsidRDefault="00277630" w:rsidP="005F2525">
      <w:pPr>
        <w:pStyle w:val="BodyText"/>
        <w:spacing w:before="0"/>
        <w:rPr>
          <w:rFonts w:asciiTheme="minorHAnsi" w:hAnsiTheme="minorHAnsi" w:cstheme="minorHAnsi"/>
          <w:b/>
          <w:bCs/>
          <w:noProof/>
          <w:sz w:val="96"/>
          <w:szCs w:val="56"/>
        </w:rPr>
      </w:pPr>
      <w:r w:rsidRPr="002B6EF9">
        <w:rPr>
          <w:rFonts w:asciiTheme="minorHAnsi" w:hAnsiTheme="minorHAnsi" w:cstheme="minorHAnsi"/>
          <w:b/>
          <w:bCs/>
          <w:noProof/>
          <w:sz w:val="96"/>
          <w:szCs w:val="56"/>
        </w:rPr>
        <w:t xml:space="preserve">          </w:t>
      </w:r>
      <w:r w:rsidR="008B4F1B">
        <w:rPr>
          <w:rFonts w:asciiTheme="minorHAnsi" w:hAnsiTheme="minorHAnsi" w:cstheme="minorHAnsi"/>
          <w:b/>
          <w:bCs/>
          <w:noProof/>
          <w:sz w:val="96"/>
          <w:szCs w:val="56"/>
        </w:rPr>
        <w:t xml:space="preserve">   </w:t>
      </w:r>
      <w:r w:rsidRPr="002B6EF9">
        <w:rPr>
          <w:rFonts w:asciiTheme="minorHAnsi" w:hAnsiTheme="minorHAnsi" w:cstheme="minorHAnsi"/>
          <w:b/>
          <w:bCs/>
          <w:noProof/>
          <w:sz w:val="96"/>
          <w:szCs w:val="56"/>
        </w:rPr>
        <w:t xml:space="preserve">   </w:t>
      </w:r>
    </w:p>
    <w:p w14:paraId="6F660887" w14:textId="7E4D0C88" w:rsidR="00277630" w:rsidRPr="002B6EF9" w:rsidRDefault="00C751E0" w:rsidP="00277630">
      <w:pPr>
        <w:pStyle w:val="BodyText"/>
        <w:spacing w:before="0"/>
        <w:jc w:val="center"/>
        <w:rPr>
          <w:rFonts w:asciiTheme="minorHAnsi" w:hAnsiTheme="minorHAnsi" w:cstheme="minorHAnsi"/>
          <w:b/>
          <w:bCs/>
          <w:noProof/>
          <w:sz w:val="96"/>
          <w:szCs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845ED05" wp14:editId="35EE0024">
                <wp:simplePos x="0" y="0"/>
                <wp:positionH relativeFrom="column">
                  <wp:posOffset>349250</wp:posOffset>
                </wp:positionH>
                <wp:positionV relativeFrom="paragraph">
                  <wp:posOffset>343535</wp:posOffset>
                </wp:positionV>
                <wp:extent cx="5936615" cy="419100"/>
                <wp:effectExtent l="0" t="0" r="698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22D8" w14:textId="6DD593A2" w:rsidR="004A22DC" w:rsidRPr="00D05659" w:rsidRDefault="004A22DC" w:rsidP="001E5261">
                            <w:pPr>
                              <w:jc w:val="center"/>
                              <w:rPr>
                                <w:rFonts w:ascii="Nunito Light" w:hAnsi="Nunito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5659">
                              <w:rPr>
                                <w:rFonts w:ascii="Nunito Light" w:hAnsi="Nunito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DC45D1" w:rsidRPr="00D05659">
                              <w:rPr>
                                <w:rFonts w:ascii="Nunito Light" w:hAnsi="Nunito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Percy Hedley </w:t>
                            </w:r>
                            <w:r w:rsidR="00BD66FE" w:rsidRPr="00D05659">
                              <w:rPr>
                                <w:rFonts w:ascii="Nunito Light" w:hAnsi="Nunito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Foundation </w:t>
                            </w:r>
                            <w:r w:rsidRPr="00D05659">
                              <w:rPr>
                                <w:rFonts w:ascii="Nunito Light" w:hAnsi="Nunito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Careers </w:t>
                            </w:r>
                            <w:r w:rsidR="001E5261">
                              <w:rPr>
                                <w:rFonts w:ascii="Nunito Light" w:hAnsi="Nunito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Policy and Strategic Objectives </w:t>
                            </w:r>
                            <w:r w:rsidRPr="00D05659">
                              <w:rPr>
                                <w:rFonts w:ascii="Nunito Light" w:hAnsi="Nunito Ligh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5E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5pt;margin-top:27.05pt;width:467.45pt;height:3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" stroked="f">
                <v:textbox>
                  <w:txbxContent>
                    <w:p w14:paraId="6D4822D8" w14:textId="6DD593A2" w:rsidR="004A22DC" w:rsidRPr="00D05659" w:rsidRDefault="004A22DC" w:rsidP="001E5261">
                      <w:pPr>
                        <w:jc w:val="center"/>
                        <w:rPr>
                          <w:rFonts w:ascii="Nunito Light" w:hAnsi="Nunito Light"/>
                          <w:b/>
                          <w:bCs/>
                          <w:sz w:val="28"/>
                          <w:szCs w:val="28"/>
                        </w:rPr>
                      </w:pPr>
                      <w:r w:rsidRPr="00D05659">
                        <w:rPr>
                          <w:rFonts w:ascii="Nunito Light" w:hAnsi="Nunito Light"/>
                          <w:b/>
                          <w:bCs/>
                          <w:sz w:val="28"/>
                          <w:szCs w:val="28"/>
                        </w:rPr>
                        <w:t xml:space="preserve">The </w:t>
                      </w:r>
                      <w:r w:rsidR="00DC45D1" w:rsidRPr="00D05659">
                        <w:rPr>
                          <w:rFonts w:ascii="Nunito Light" w:hAnsi="Nunito Light"/>
                          <w:b/>
                          <w:bCs/>
                          <w:sz w:val="28"/>
                          <w:szCs w:val="28"/>
                        </w:rPr>
                        <w:t xml:space="preserve">Percy Hedley </w:t>
                      </w:r>
                      <w:r w:rsidR="00BD66FE" w:rsidRPr="00D05659">
                        <w:rPr>
                          <w:rFonts w:ascii="Nunito Light" w:hAnsi="Nunito Light"/>
                          <w:b/>
                          <w:bCs/>
                          <w:sz w:val="28"/>
                          <w:szCs w:val="28"/>
                        </w:rPr>
                        <w:t xml:space="preserve">Foundation </w:t>
                      </w:r>
                      <w:r w:rsidRPr="00D05659">
                        <w:rPr>
                          <w:rFonts w:ascii="Nunito Light" w:hAnsi="Nunito Light"/>
                          <w:b/>
                          <w:bCs/>
                          <w:sz w:val="28"/>
                          <w:szCs w:val="28"/>
                        </w:rPr>
                        <w:t xml:space="preserve">Careers </w:t>
                      </w:r>
                      <w:r w:rsidR="001E5261">
                        <w:rPr>
                          <w:rFonts w:ascii="Nunito Light" w:hAnsi="Nunito Light"/>
                          <w:b/>
                          <w:bCs/>
                          <w:sz w:val="28"/>
                          <w:szCs w:val="28"/>
                        </w:rPr>
                        <w:t xml:space="preserve">Policy and Strategic Objectives </w:t>
                      </w:r>
                      <w:r w:rsidRPr="00D05659">
                        <w:rPr>
                          <w:rFonts w:ascii="Nunito Light" w:hAnsi="Nunito Ligh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622798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b/>
          <w:bCs/>
          <w:sz w:val="40"/>
          <w:szCs w:val="32"/>
        </w:rPr>
      </w:pPr>
    </w:p>
    <w:p w14:paraId="2895B222" w14:textId="1F759C6E" w:rsidR="00277630" w:rsidRPr="002B6EF9" w:rsidRDefault="00C751E0" w:rsidP="00277630">
      <w:pPr>
        <w:pStyle w:val="BodyText"/>
        <w:spacing w:before="0"/>
        <w:rPr>
          <w:rFonts w:asciiTheme="minorHAnsi" w:hAnsiTheme="minorHAnsi" w:cstheme="minorHAnsi"/>
          <w:b/>
          <w:bCs/>
          <w:sz w:val="40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E0D4A9" wp14:editId="45A989B1">
                <wp:simplePos x="0" y="0"/>
                <wp:positionH relativeFrom="column">
                  <wp:posOffset>590550</wp:posOffset>
                </wp:positionH>
                <wp:positionV relativeFrom="paragraph">
                  <wp:posOffset>37465</wp:posOffset>
                </wp:positionV>
                <wp:extent cx="5553075" cy="3268345"/>
                <wp:effectExtent l="0" t="0" r="9525" b="825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26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08F46" w14:textId="456D4BA6" w:rsidR="004A22DC" w:rsidRPr="00D05659" w:rsidRDefault="004A22DC" w:rsidP="00277630">
                            <w:pPr>
                              <w:jc w:val="center"/>
                              <w:rPr>
                                <w:rFonts w:ascii="Nunito Light" w:hAnsi="Nunito Ligh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05659">
                              <w:rPr>
                                <w:rFonts w:ascii="Nunito Light" w:hAnsi="Nunito Light"/>
                                <w:b/>
                                <w:bCs/>
                                <w:sz w:val="36"/>
                                <w:szCs w:val="36"/>
                              </w:rPr>
                              <w:t>Our Vision</w:t>
                            </w:r>
                          </w:p>
                          <w:p w14:paraId="15C76ECB" w14:textId="1BB4D4F3" w:rsidR="00DC45D1" w:rsidRPr="00355921" w:rsidRDefault="00DC45D1" w:rsidP="00277630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5A2641" wp14:editId="49BA6A82">
                                  <wp:extent cx="5360670" cy="13557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60670" cy="1355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B7FB66" w14:textId="77777777" w:rsidR="00DC45D1" w:rsidRPr="00D05659" w:rsidRDefault="00DC45D1" w:rsidP="00DC45D1">
                            <w:pPr>
                              <w:jc w:val="center"/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 w:rsidRPr="00D05659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We want to inspire positive change by </w:t>
                            </w:r>
                          </w:p>
                          <w:p w14:paraId="7A34538A" w14:textId="77777777" w:rsidR="00DC45D1" w:rsidRPr="00D05659" w:rsidRDefault="00DC45D1" w:rsidP="00DC45D1">
                            <w:pPr>
                              <w:jc w:val="center"/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 w:rsidRPr="00D05659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helping everyone understand disability. </w:t>
                            </w:r>
                          </w:p>
                          <w:p w14:paraId="4475CD05" w14:textId="77777777" w:rsidR="00DC45D1" w:rsidRPr="00D05659" w:rsidRDefault="00DC45D1" w:rsidP="00DC45D1">
                            <w:pPr>
                              <w:jc w:val="center"/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 w:rsidRPr="00D05659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We help people develop their abilities, </w:t>
                            </w:r>
                          </w:p>
                          <w:p w14:paraId="76470444" w14:textId="77777777" w:rsidR="00DC45D1" w:rsidRPr="00D05659" w:rsidRDefault="00DC45D1" w:rsidP="00DC45D1">
                            <w:pPr>
                              <w:jc w:val="center"/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 w:rsidRPr="00D05659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live the life they want, and be happy, by </w:t>
                            </w:r>
                          </w:p>
                          <w:p w14:paraId="1D7BA189" w14:textId="77777777" w:rsidR="00DC45D1" w:rsidRPr="00D05659" w:rsidRDefault="00DC45D1" w:rsidP="00DC45D1">
                            <w:pPr>
                              <w:jc w:val="center"/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</w:pPr>
                            <w:r w:rsidRPr="00D05659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 xml:space="preserve">providing top quality care, education, </w:t>
                            </w:r>
                          </w:p>
                          <w:p w14:paraId="0DE3EEE2" w14:textId="2AF0CFED" w:rsidR="004A22DC" w:rsidRPr="00D05659" w:rsidRDefault="00DC45D1" w:rsidP="00DC45D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5659">
                              <w:rPr>
                                <w:rFonts w:ascii="Nunito" w:hAnsi="Nunito"/>
                                <w:sz w:val="28"/>
                                <w:szCs w:val="28"/>
                              </w:rPr>
                              <w:t>and lifelong learning opportunities.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0D4A9" id="Text Box 1" o:spid="_x0000_s1027" type="#_x0000_t202" style="position:absolute;margin-left:46.5pt;margin-top:2.95pt;width:437.25pt;height:257.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" stroked="f">
                <v:textbox>
                  <w:txbxContent>
                    <w:p w14:paraId="20A08F46" w14:textId="456D4BA6" w:rsidR="004A22DC" w:rsidRPr="00D05659" w:rsidRDefault="004A22DC" w:rsidP="00277630">
                      <w:pPr>
                        <w:jc w:val="center"/>
                        <w:rPr>
                          <w:rFonts w:ascii="Nunito Light" w:hAnsi="Nunito Light"/>
                          <w:b/>
                          <w:bCs/>
                          <w:sz w:val="36"/>
                          <w:szCs w:val="36"/>
                        </w:rPr>
                      </w:pPr>
                      <w:r w:rsidRPr="00D05659">
                        <w:rPr>
                          <w:rFonts w:ascii="Nunito Light" w:hAnsi="Nunito Light"/>
                          <w:b/>
                          <w:bCs/>
                          <w:sz w:val="36"/>
                          <w:szCs w:val="36"/>
                        </w:rPr>
                        <w:t>Our Vision</w:t>
                      </w:r>
                    </w:p>
                    <w:p w14:paraId="15C76ECB" w14:textId="1BB4D4F3" w:rsidR="00DC45D1" w:rsidRPr="00355921" w:rsidRDefault="00DC45D1" w:rsidP="00277630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5A2641" wp14:editId="49BA6A82">
                            <wp:extent cx="5360670" cy="13557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60670" cy="1355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B7FB66" w14:textId="77777777" w:rsidR="00DC45D1" w:rsidRPr="00D05659" w:rsidRDefault="00DC45D1" w:rsidP="00DC45D1">
                      <w:pPr>
                        <w:jc w:val="center"/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 w:rsidRPr="00D05659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We want to inspire positive change by </w:t>
                      </w:r>
                    </w:p>
                    <w:p w14:paraId="7A34538A" w14:textId="77777777" w:rsidR="00DC45D1" w:rsidRPr="00D05659" w:rsidRDefault="00DC45D1" w:rsidP="00DC45D1">
                      <w:pPr>
                        <w:jc w:val="center"/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 w:rsidRPr="00D05659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helping everyone understand disability. </w:t>
                      </w:r>
                    </w:p>
                    <w:p w14:paraId="4475CD05" w14:textId="77777777" w:rsidR="00DC45D1" w:rsidRPr="00D05659" w:rsidRDefault="00DC45D1" w:rsidP="00DC45D1">
                      <w:pPr>
                        <w:jc w:val="center"/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 w:rsidRPr="00D05659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We help people develop their abilities, </w:t>
                      </w:r>
                    </w:p>
                    <w:p w14:paraId="76470444" w14:textId="77777777" w:rsidR="00DC45D1" w:rsidRPr="00D05659" w:rsidRDefault="00DC45D1" w:rsidP="00DC45D1">
                      <w:pPr>
                        <w:jc w:val="center"/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 w:rsidRPr="00D05659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live the life they want, and be happy, by </w:t>
                      </w:r>
                    </w:p>
                    <w:p w14:paraId="1D7BA189" w14:textId="77777777" w:rsidR="00DC45D1" w:rsidRPr="00D05659" w:rsidRDefault="00DC45D1" w:rsidP="00DC45D1">
                      <w:pPr>
                        <w:jc w:val="center"/>
                        <w:rPr>
                          <w:rFonts w:ascii="Nunito" w:hAnsi="Nunito"/>
                          <w:sz w:val="28"/>
                          <w:szCs w:val="28"/>
                        </w:rPr>
                      </w:pPr>
                      <w:r w:rsidRPr="00D05659">
                        <w:rPr>
                          <w:rFonts w:ascii="Nunito" w:hAnsi="Nunito"/>
                          <w:sz w:val="28"/>
                          <w:szCs w:val="28"/>
                        </w:rPr>
                        <w:t xml:space="preserve">providing top quality care, education, </w:t>
                      </w:r>
                    </w:p>
                    <w:p w14:paraId="0DE3EEE2" w14:textId="2AF0CFED" w:rsidR="004A22DC" w:rsidRPr="00D05659" w:rsidRDefault="00DC45D1" w:rsidP="00DC45D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5659">
                        <w:rPr>
                          <w:rFonts w:ascii="Nunito" w:hAnsi="Nunito"/>
                          <w:sz w:val="28"/>
                          <w:szCs w:val="28"/>
                        </w:rPr>
                        <w:t>and lifelong learning opportunities.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DF99DF" w14:textId="5D2FE588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b/>
          <w:bCs/>
          <w:sz w:val="40"/>
          <w:szCs w:val="32"/>
        </w:rPr>
      </w:pPr>
    </w:p>
    <w:p w14:paraId="4A1EB97B" w14:textId="413973CA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b/>
          <w:bCs/>
          <w:sz w:val="40"/>
          <w:szCs w:val="32"/>
        </w:rPr>
      </w:pPr>
    </w:p>
    <w:p w14:paraId="17BE89BD" w14:textId="60F2789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03B6DA47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18E07544" w14:textId="77777777" w:rsidR="00277630" w:rsidRPr="002B6EF9" w:rsidRDefault="00277630" w:rsidP="00277630">
      <w:pPr>
        <w:pStyle w:val="BodyText"/>
        <w:spacing w:before="3"/>
        <w:rPr>
          <w:rFonts w:asciiTheme="minorHAnsi" w:hAnsiTheme="minorHAnsi" w:cstheme="minorHAnsi"/>
          <w:sz w:val="12"/>
        </w:rPr>
      </w:pPr>
    </w:p>
    <w:p w14:paraId="75FF7044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6382D43E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2D152BF6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20444340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75D4C1A4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7E15B725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22200F56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42F92AB0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6BE7709C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28D8063C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0274057D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38035025" w14:textId="77777777" w:rsidR="00277630" w:rsidRPr="002B6EF9" w:rsidRDefault="00277630" w:rsidP="00277630">
      <w:pPr>
        <w:pStyle w:val="BodyText"/>
        <w:spacing w:before="0"/>
        <w:rPr>
          <w:rFonts w:asciiTheme="minorHAnsi" w:hAnsiTheme="minorHAnsi" w:cstheme="minorHAnsi"/>
          <w:sz w:val="20"/>
        </w:rPr>
      </w:pPr>
    </w:p>
    <w:p w14:paraId="72267D13" w14:textId="77777777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49992662" w14:textId="77777777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13624769" w14:textId="77777777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3C5A3766" w14:textId="77777777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6C0C1CFE" w14:textId="77777777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27C12D6B" w14:textId="77777777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38F82023" w14:textId="77777777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21F5B662" w14:textId="77777777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6A629502" w14:textId="77777777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62FB4B89" w14:textId="77777777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5D8DB07E" w14:textId="77777777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259926D4" w14:textId="64726495" w:rsidR="00277630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1389A377" w14:textId="2250BEF6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0EBA95B9" w14:textId="270E9015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74BA401B" w14:textId="283A3AC7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5CEDBE95" w14:textId="27B52F40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6CE26AE9" w14:textId="452C637B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52F142D2" w14:textId="0C9D43AA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08398E47" w14:textId="2313F224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4F3D1955" w14:textId="7601ABF1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392E2321" w14:textId="3A067617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24ED26AD" w14:textId="38F177EA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22922746" w14:textId="5BF9650C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09A6552E" w14:textId="4D1E74B1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246F7FDF" w14:textId="6489521F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03204D60" w14:textId="094514C0" w:rsidR="00DC45D1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3A39B80F" w14:textId="77777777" w:rsidR="00DC45D1" w:rsidRPr="002B6EF9" w:rsidRDefault="00DC45D1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1FB8B6EE" w14:textId="4CAD5241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0C4E842F" w14:textId="5C2CDA33" w:rsidR="00277630" w:rsidRPr="002B6EF9" w:rsidRDefault="00277630" w:rsidP="00277630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71B9A692" w14:textId="7F734DAE" w:rsidR="00277630" w:rsidRPr="002B6EF9" w:rsidRDefault="00277630">
      <w:pPr>
        <w:rPr>
          <w:rFonts w:asciiTheme="minorHAnsi" w:hAnsiTheme="minorHAnsi" w:cstheme="minorHAnsi"/>
        </w:r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3"/>
      </w:tblGrid>
      <w:tr w:rsidR="00277630" w:rsidRPr="002B6EF9" w14:paraId="24E81074" w14:textId="77777777" w:rsidTr="00D05659">
        <w:trPr>
          <w:trHeight w:val="969"/>
        </w:trPr>
        <w:tc>
          <w:tcPr>
            <w:tcW w:w="10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8C1AAD" w14:textId="5C5CFC10" w:rsidR="00277630" w:rsidRPr="00D05659" w:rsidRDefault="00BD66FE" w:rsidP="00BD66FE">
            <w:pPr>
              <w:pStyle w:val="TableParagraph"/>
              <w:spacing w:line="938" w:lineRule="exact"/>
              <w:ind w:left="24"/>
              <w:jc w:val="center"/>
              <w:rPr>
                <w:rFonts w:ascii="Nunito Light" w:hAnsi="Nunito Light" w:cstheme="minorHAnsi"/>
                <w:b/>
                <w:sz w:val="32"/>
                <w:szCs w:val="32"/>
              </w:rPr>
            </w:pPr>
            <w:r w:rsidRPr="00D05659">
              <w:rPr>
                <w:rFonts w:ascii="Nunito Light" w:hAnsi="Nunito Light" w:cstheme="minorHAnsi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56704" behindDoc="0" locked="0" layoutInCell="1" allowOverlap="1" wp14:anchorId="18036106" wp14:editId="29AA872B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57150</wp:posOffset>
                  </wp:positionV>
                  <wp:extent cx="565822" cy="5080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822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630" w:rsidRPr="00D05659">
              <w:rPr>
                <w:rFonts w:ascii="Nunito Light" w:hAnsi="Nunito Light" w:cstheme="minorHAnsi"/>
                <w:b/>
                <w:sz w:val="32"/>
                <w:szCs w:val="32"/>
              </w:rPr>
              <w:t>Careers</w:t>
            </w:r>
            <w:r w:rsidR="00277630" w:rsidRPr="00D05659">
              <w:rPr>
                <w:rFonts w:ascii="Nunito Light" w:hAnsi="Nunito Light" w:cstheme="minorHAnsi"/>
                <w:b/>
                <w:spacing w:val="-6"/>
                <w:sz w:val="32"/>
                <w:szCs w:val="32"/>
              </w:rPr>
              <w:t xml:space="preserve"> </w:t>
            </w:r>
            <w:r w:rsidR="00277630" w:rsidRPr="00D05659">
              <w:rPr>
                <w:rFonts w:ascii="Nunito Light" w:hAnsi="Nunito Light" w:cstheme="minorHAnsi"/>
                <w:b/>
                <w:sz w:val="32"/>
                <w:szCs w:val="32"/>
              </w:rPr>
              <w:t>at</w:t>
            </w:r>
            <w:r w:rsidR="00277630" w:rsidRPr="00D05659">
              <w:rPr>
                <w:rFonts w:ascii="Nunito Light" w:hAnsi="Nunito Light" w:cstheme="minorHAnsi"/>
                <w:b/>
                <w:spacing w:val="-6"/>
                <w:sz w:val="32"/>
                <w:szCs w:val="32"/>
              </w:rPr>
              <w:t xml:space="preserve"> </w:t>
            </w:r>
            <w:r w:rsidRPr="00D05659">
              <w:rPr>
                <w:rFonts w:ascii="Nunito Light" w:hAnsi="Nunito Light" w:cstheme="minorHAnsi"/>
                <w:b/>
                <w:spacing w:val="-6"/>
                <w:sz w:val="32"/>
                <w:szCs w:val="32"/>
              </w:rPr>
              <w:t>Percy Hedley Foundation</w:t>
            </w:r>
          </w:p>
        </w:tc>
      </w:tr>
      <w:tr w:rsidR="00277630" w:rsidRPr="002B6EF9" w14:paraId="3755A13C" w14:textId="77777777" w:rsidTr="00D05659">
        <w:trPr>
          <w:trHeight w:val="1660"/>
        </w:trPr>
        <w:tc>
          <w:tcPr>
            <w:tcW w:w="10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CBEF0E" w14:textId="77777777" w:rsidR="00277630" w:rsidRPr="00D05659" w:rsidRDefault="00277630" w:rsidP="004A22DC">
            <w:pPr>
              <w:pStyle w:val="TableParagraph"/>
              <w:spacing w:line="484" w:lineRule="exact"/>
              <w:ind w:left="517" w:right="507"/>
              <w:jc w:val="center"/>
              <w:rPr>
                <w:rFonts w:ascii="Nunito" w:hAnsi="Nunito" w:cstheme="minorHAnsi"/>
                <w:b/>
                <w:sz w:val="28"/>
                <w:szCs w:val="28"/>
              </w:rPr>
            </w:pPr>
            <w:r w:rsidRPr="00D05659">
              <w:rPr>
                <w:rFonts w:ascii="Nunito" w:hAnsi="Nunito" w:cstheme="minorHAnsi"/>
                <w:b/>
                <w:sz w:val="28"/>
                <w:szCs w:val="28"/>
              </w:rPr>
              <w:t>Our</w:t>
            </w:r>
            <w:r w:rsidRPr="00D05659">
              <w:rPr>
                <w:rFonts w:ascii="Nunito" w:hAnsi="Nunito" w:cstheme="minorHAnsi"/>
                <w:b/>
                <w:spacing w:val="-3"/>
                <w:sz w:val="28"/>
                <w:szCs w:val="28"/>
              </w:rPr>
              <w:t xml:space="preserve"> </w:t>
            </w:r>
            <w:r w:rsidRPr="00D05659">
              <w:rPr>
                <w:rFonts w:ascii="Nunito" w:hAnsi="Nunito" w:cstheme="minorHAnsi"/>
                <w:b/>
                <w:sz w:val="28"/>
                <w:szCs w:val="28"/>
              </w:rPr>
              <w:t>Vision:</w:t>
            </w:r>
          </w:p>
          <w:p w14:paraId="2B9EDFC7" w14:textId="0A37C5CC" w:rsidR="00277630" w:rsidRPr="00D05659" w:rsidRDefault="00277630" w:rsidP="004A22DC">
            <w:pPr>
              <w:jc w:val="center"/>
              <w:rPr>
                <w:rFonts w:ascii="Nunito" w:hAnsi="Nunito" w:cstheme="minorHAnsi"/>
                <w:sz w:val="28"/>
                <w:szCs w:val="28"/>
              </w:rPr>
            </w:pPr>
            <w:r w:rsidRPr="00D05659">
              <w:rPr>
                <w:rFonts w:ascii="Nunito" w:hAnsi="Nunito" w:cstheme="minorHAnsi"/>
                <w:sz w:val="28"/>
                <w:szCs w:val="28"/>
              </w:rPr>
              <w:t xml:space="preserve">Our vision is to support, engage and enable </w:t>
            </w:r>
            <w:r w:rsidR="00BD66FE" w:rsidRPr="00D05659">
              <w:rPr>
                <w:rFonts w:ascii="Nunito" w:hAnsi="Nunito" w:cstheme="minorHAnsi"/>
                <w:sz w:val="28"/>
                <w:szCs w:val="28"/>
              </w:rPr>
              <w:t xml:space="preserve">students and members across the </w:t>
            </w:r>
            <w:r w:rsidR="005713C3">
              <w:rPr>
                <w:rFonts w:ascii="Nunito" w:hAnsi="Nunito" w:cstheme="minorHAnsi"/>
                <w:sz w:val="28"/>
                <w:szCs w:val="28"/>
              </w:rPr>
              <w:t>F</w:t>
            </w:r>
            <w:r w:rsidR="00BD66FE" w:rsidRPr="00D05659">
              <w:rPr>
                <w:rFonts w:ascii="Nunito" w:hAnsi="Nunito" w:cstheme="minorHAnsi"/>
                <w:sz w:val="28"/>
                <w:szCs w:val="28"/>
              </w:rPr>
              <w:t>oundation</w:t>
            </w:r>
            <w:r w:rsidRPr="00D05659">
              <w:rPr>
                <w:rFonts w:ascii="Nunito" w:hAnsi="Nunito" w:cstheme="minorHAnsi"/>
                <w:sz w:val="28"/>
                <w:szCs w:val="28"/>
              </w:rPr>
              <w:t xml:space="preserve"> to build confidence, resilience and motivation </w:t>
            </w:r>
            <w:proofErr w:type="gramStart"/>
            <w:r w:rsidRPr="00D05659">
              <w:rPr>
                <w:rFonts w:ascii="Nunito" w:hAnsi="Nunito" w:cstheme="minorHAnsi"/>
                <w:sz w:val="28"/>
                <w:szCs w:val="28"/>
              </w:rPr>
              <w:t>in order to</w:t>
            </w:r>
            <w:proofErr w:type="gramEnd"/>
            <w:r w:rsidRPr="00D05659">
              <w:rPr>
                <w:rFonts w:ascii="Nunito" w:hAnsi="Nunito" w:cstheme="minorHAnsi"/>
                <w:sz w:val="28"/>
                <w:szCs w:val="28"/>
              </w:rPr>
              <w:t xml:space="preserve"> achieve their full potential</w:t>
            </w:r>
            <w:r w:rsidR="00BD66FE" w:rsidRPr="00D05659">
              <w:rPr>
                <w:rFonts w:ascii="Nunito" w:hAnsi="Nunito" w:cstheme="minorHAnsi"/>
                <w:sz w:val="28"/>
                <w:szCs w:val="28"/>
              </w:rPr>
              <w:t xml:space="preserve">. Introducing them to experiences which help them </w:t>
            </w:r>
            <w:r w:rsidRPr="00D05659">
              <w:rPr>
                <w:rFonts w:ascii="Nunito" w:hAnsi="Nunito" w:cstheme="minorHAnsi"/>
                <w:sz w:val="28"/>
                <w:szCs w:val="28"/>
              </w:rPr>
              <w:t xml:space="preserve">to develop their talents </w:t>
            </w:r>
            <w:r w:rsidR="00BD66FE" w:rsidRPr="00D05659">
              <w:rPr>
                <w:rFonts w:ascii="Nunito" w:hAnsi="Nunito" w:cstheme="minorHAnsi"/>
                <w:sz w:val="28"/>
                <w:szCs w:val="28"/>
              </w:rPr>
              <w:t xml:space="preserve">and </w:t>
            </w:r>
            <w:r w:rsidRPr="00D05659">
              <w:rPr>
                <w:rFonts w:ascii="Nunito" w:hAnsi="Nunito" w:cstheme="minorHAnsi"/>
                <w:sz w:val="28"/>
                <w:szCs w:val="28"/>
              </w:rPr>
              <w:t>fulfil their ambitions.</w:t>
            </w:r>
          </w:p>
          <w:p w14:paraId="08FB9A28" w14:textId="77777777" w:rsidR="00277630" w:rsidRPr="002B6EF9" w:rsidRDefault="00277630" w:rsidP="004A22DC">
            <w:pPr>
              <w:pStyle w:val="TableParagraph"/>
              <w:spacing w:line="369" w:lineRule="exact"/>
              <w:ind w:left="518" w:right="507"/>
              <w:jc w:val="center"/>
              <w:rPr>
                <w:rFonts w:asciiTheme="minorHAnsi" w:hAnsiTheme="minorHAnsi" w:cstheme="minorHAnsi"/>
                <w:sz w:val="32"/>
              </w:rPr>
            </w:pPr>
          </w:p>
        </w:tc>
      </w:tr>
      <w:tr w:rsidR="00277630" w:rsidRPr="002B6EF9" w14:paraId="79787E7D" w14:textId="77777777" w:rsidTr="00D05659">
        <w:trPr>
          <w:trHeight w:val="484"/>
        </w:trPr>
        <w:tc>
          <w:tcPr>
            <w:tcW w:w="10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17572E" w14:textId="77777777" w:rsidR="00277630" w:rsidRPr="00D05659" w:rsidRDefault="00277630" w:rsidP="004A22DC">
            <w:pPr>
              <w:pStyle w:val="TableParagraph"/>
              <w:spacing w:line="464" w:lineRule="exact"/>
              <w:ind w:left="514" w:right="507"/>
              <w:jc w:val="center"/>
              <w:rPr>
                <w:rFonts w:ascii="Nunito" w:hAnsi="Nunito" w:cstheme="minorHAnsi"/>
                <w:bCs/>
                <w:sz w:val="28"/>
                <w:szCs w:val="28"/>
              </w:rPr>
            </w:pPr>
            <w:r w:rsidRPr="00D05659">
              <w:rPr>
                <w:rFonts w:ascii="Nunito" w:hAnsi="Nunito" w:cstheme="minorHAnsi"/>
                <w:bCs/>
                <w:sz w:val="28"/>
                <w:szCs w:val="28"/>
              </w:rPr>
              <w:t>Our</w:t>
            </w:r>
            <w:r w:rsidRPr="00D05659">
              <w:rPr>
                <w:rFonts w:ascii="Nunito" w:hAnsi="Nunito" w:cstheme="minorHAnsi"/>
                <w:bCs/>
                <w:spacing w:val="-5"/>
                <w:sz w:val="28"/>
                <w:szCs w:val="28"/>
              </w:rPr>
              <w:t xml:space="preserve"> </w:t>
            </w:r>
            <w:r w:rsidRPr="00D05659">
              <w:rPr>
                <w:rFonts w:ascii="Nunito" w:hAnsi="Nunito" w:cstheme="minorHAnsi"/>
                <w:bCs/>
                <w:sz w:val="28"/>
                <w:szCs w:val="28"/>
              </w:rPr>
              <w:t>Careers</w:t>
            </w:r>
            <w:r w:rsidRPr="00D05659">
              <w:rPr>
                <w:rFonts w:ascii="Nunito" w:hAnsi="Nunito" w:cstheme="minorHAnsi"/>
                <w:bCs/>
                <w:spacing w:val="-4"/>
                <w:sz w:val="28"/>
                <w:szCs w:val="28"/>
              </w:rPr>
              <w:t xml:space="preserve"> </w:t>
            </w:r>
            <w:r w:rsidRPr="00D05659">
              <w:rPr>
                <w:rFonts w:ascii="Nunito" w:hAnsi="Nunito" w:cstheme="minorHAnsi"/>
                <w:bCs/>
                <w:sz w:val="28"/>
                <w:szCs w:val="28"/>
              </w:rPr>
              <w:t>Strategy:</w:t>
            </w:r>
            <w:r w:rsidRPr="00D05659">
              <w:rPr>
                <w:rFonts w:ascii="Nunito" w:hAnsi="Nunito" w:cstheme="minorHAnsi"/>
                <w:bCs/>
                <w:spacing w:val="-5"/>
                <w:sz w:val="28"/>
                <w:szCs w:val="28"/>
              </w:rPr>
              <w:t xml:space="preserve"> </w:t>
            </w:r>
            <w:r w:rsidRPr="00D05659">
              <w:rPr>
                <w:rFonts w:ascii="Nunito" w:hAnsi="Nunito" w:cstheme="minorHAnsi"/>
                <w:bCs/>
                <w:sz w:val="28"/>
                <w:szCs w:val="28"/>
              </w:rPr>
              <w:t>Introduction</w:t>
            </w:r>
          </w:p>
        </w:tc>
      </w:tr>
    </w:tbl>
    <w:p w14:paraId="01EBB3B4" w14:textId="75BD31A4" w:rsidR="00A34F09" w:rsidRPr="00B70CB3" w:rsidRDefault="004A22DC" w:rsidP="004A22DC">
      <w:pPr>
        <w:spacing w:before="99" w:line="259" w:lineRule="auto"/>
        <w:ind w:right="267"/>
        <w:rPr>
          <w:rFonts w:ascii="Nunito Light" w:hAnsi="Nunito Light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  <w:r w:rsidRPr="00B70CB3">
        <w:rPr>
          <w:rFonts w:ascii="Nunito Light" w:hAnsi="Nunito Light" w:cstheme="minorHAnsi"/>
          <w:b/>
          <w:bCs/>
          <w:sz w:val="28"/>
          <w:szCs w:val="28"/>
        </w:rPr>
        <w:t>Our c</w:t>
      </w:r>
      <w:r w:rsidR="004D682B" w:rsidRPr="00B70CB3">
        <w:rPr>
          <w:rFonts w:ascii="Nunito Light" w:hAnsi="Nunito Light" w:cstheme="minorHAnsi"/>
          <w:b/>
          <w:bCs/>
          <w:sz w:val="28"/>
          <w:szCs w:val="28"/>
        </w:rPr>
        <w:t>ommitment</w:t>
      </w:r>
    </w:p>
    <w:p w14:paraId="00AD7731" w14:textId="1229179E" w:rsidR="00277630" w:rsidRPr="00B70CB3" w:rsidRDefault="00277630" w:rsidP="00277630">
      <w:pPr>
        <w:spacing w:before="99" w:line="259" w:lineRule="auto"/>
        <w:ind w:left="260" w:right="267"/>
        <w:rPr>
          <w:rFonts w:ascii="Nunito Light" w:hAnsi="Nunito Light" w:cstheme="minorHAnsi"/>
          <w:sz w:val="24"/>
          <w:szCs w:val="24"/>
        </w:rPr>
      </w:pPr>
      <w:r w:rsidRPr="00B70CB3">
        <w:rPr>
          <w:rFonts w:ascii="Nunito Light" w:hAnsi="Nunito Light" w:cstheme="minorHAnsi"/>
          <w:sz w:val="24"/>
          <w:szCs w:val="24"/>
        </w:rPr>
        <w:t>There has never been a time when careers guidance has been as important for young</w:t>
      </w:r>
      <w:r w:rsidRPr="00B70CB3">
        <w:rPr>
          <w:rFonts w:ascii="Nunito Light" w:hAnsi="Nunito Light" w:cstheme="minorHAnsi"/>
          <w:spacing w:val="1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people as it is today.</w:t>
      </w:r>
      <w:r w:rsidR="00017278">
        <w:rPr>
          <w:rFonts w:ascii="Nunito Light" w:hAnsi="Nunito Light" w:cstheme="minorHAnsi"/>
          <w:sz w:val="24"/>
          <w:szCs w:val="24"/>
        </w:rPr>
        <w:t xml:space="preserve"> </w:t>
      </w:r>
      <w:r w:rsidR="00B70CB3" w:rsidRPr="00B70CB3">
        <w:rPr>
          <w:rFonts w:ascii="Nunito Light" w:hAnsi="Nunito Light" w:cstheme="minorHAnsi"/>
          <w:sz w:val="24"/>
          <w:szCs w:val="24"/>
        </w:rPr>
        <w:t xml:space="preserve">The world of work and employment is changing rapidly. </w:t>
      </w:r>
      <w:r w:rsidR="00BD66FE" w:rsidRPr="00B70CB3">
        <w:rPr>
          <w:rFonts w:ascii="Nunito Light" w:hAnsi="Nunito Light" w:cstheme="minorHAnsi"/>
          <w:sz w:val="24"/>
          <w:szCs w:val="24"/>
        </w:rPr>
        <w:t xml:space="preserve">The </w:t>
      </w:r>
      <w:r w:rsidR="005713C3">
        <w:rPr>
          <w:rFonts w:ascii="Nunito Light" w:hAnsi="Nunito Light" w:cstheme="minorHAnsi"/>
          <w:sz w:val="24"/>
          <w:szCs w:val="24"/>
        </w:rPr>
        <w:t>F</w:t>
      </w:r>
      <w:r w:rsidR="00BD66FE" w:rsidRPr="00B70CB3">
        <w:rPr>
          <w:rFonts w:ascii="Nunito Light" w:hAnsi="Nunito Light" w:cstheme="minorHAnsi"/>
          <w:sz w:val="24"/>
          <w:szCs w:val="24"/>
        </w:rPr>
        <w:t>oundation has</w:t>
      </w:r>
      <w:r w:rsidRPr="00B70CB3">
        <w:rPr>
          <w:rFonts w:ascii="Nunito Light" w:hAnsi="Nunito Light" w:cstheme="minorHAnsi"/>
          <w:sz w:val="24"/>
          <w:szCs w:val="24"/>
        </w:rPr>
        <w:t xml:space="preserve"> a critical role to play in preparing </w:t>
      </w:r>
      <w:r w:rsidR="00B70CB3" w:rsidRPr="00B70CB3">
        <w:rPr>
          <w:rFonts w:ascii="Nunito Light" w:hAnsi="Nunito Light" w:cstheme="minorHAnsi"/>
          <w:sz w:val="24"/>
          <w:szCs w:val="24"/>
        </w:rPr>
        <w:t xml:space="preserve">our students and members for </w:t>
      </w:r>
      <w:r w:rsidRPr="00B70CB3">
        <w:rPr>
          <w:rFonts w:ascii="Nunito Light" w:hAnsi="Nunito Light" w:cstheme="minorHAnsi"/>
          <w:sz w:val="24"/>
          <w:szCs w:val="24"/>
        </w:rPr>
        <w:t xml:space="preserve">the next stage of their education or training and beyond. </w:t>
      </w:r>
    </w:p>
    <w:p w14:paraId="3365DA1E" w14:textId="3AD43524" w:rsidR="00A34F09" w:rsidRPr="00B70CB3" w:rsidRDefault="00277630" w:rsidP="005F2525">
      <w:pPr>
        <w:spacing w:before="156" w:line="259" w:lineRule="auto"/>
        <w:ind w:left="260" w:right="267"/>
        <w:rPr>
          <w:rFonts w:ascii="Nunito Light" w:hAnsi="Nunito Light" w:cstheme="minorHAnsi"/>
          <w:sz w:val="24"/>
          <w:szCs w:val="24"/>
        </w:rPr>
      </w:pPr>
      <w:r w:rsidRPr="00B70CB3">
        <w:rPr>
          <w:rFonts w:ascii="Nunito Light" w:hAnsi="Nunito Light" w:cstheme="minorHAnsi"/>
          <w:sz w:val="24"/>
          <w:szCs w:val="24"/>
        </w:rPr>
        <w:t>With the greater choices of education, training and employment, our aim is to prepare</w:t>
      </w:r>
      <w:r w:rsidRPr="00B70CB3">
        <w:rPr>
          <w:rFonts w:ascii="Nunito Light" w:hAnsi="Nunito Light" w:cstheme="minorHAnsi"/>
          <w:spacing w:val="1"/>
          <w:sz w:val="24"/>
          <w:szCs w:val="24"/>
        </w:rPr>
        <w:t xml:space="preserve"> </w:t>
      </w:r>
      <w:r w:rsidR="00A34F09" w:rsidRPr="00B70CB3">
        <w:rPr>
          <w:rFonts w:ascii="Nunito Light" w:hAnsi="Nunito Light" w:cstheme="minorHAnsi"/>
          <w:sz w:val="24"/>
          <w:szCs w:val="24"/>
        </w:rPr>
        <w:t>learners</w:t>
      </w:r>
      <w:r w:rsidRPr="00B70CB3">
        <w:rPr>
          <w:rFonts w:ascii="Nunito Light" w:hAnsi="Nunito Light" w:cstheme="minorHAnsi"/>
          <w:sz w:val="24"/>
          <w:szCs w:val="24"/>
        </w:rPr>
        <w:t xml:space="preserve"> for these ever-changing opportunities, responsibilities and experiences and to</w:t>
      </w:r>
      <w:r w:rsidRPr="00B70CB3">
        <w:rPr>
          <w:rFonts w:ascii="Nunito Light" w:hAnsi="Nunito Light" w:cstheme="minorHAnsi"/>
          <w:spacing w:val="1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equip</w:t>
      </w:r>
      <w:r w:rsidRPr="00B70CB3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them</w:t>
      </w:r>
      <w:r w:rsidRPr="00B70CB3">
        <w:rPr>
          <w:rFonts w:ascii="Nunito Light" w:hAnsi="Nunito Light" w:cstheme="minorHAnsi"/>
          <w:spacing w:val="-2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with</w:t>
      </w:r>
      <w:r w:rsidRPr="00B70CB3">
        <w:rPr>
          <w:rFonts w:ascii="Nunito Light" w:hAnsi="Nunito Light" w:cstheme="minorHAnsi"/>
          <w:spacing w:val="-3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the</w:t>
      </w:r>
      <w:r w:rsidRPr="00B70CB3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skills</w:t>
      </w:r>
      <w:r w:rsidRPr="00B70CB3">
        <w:rPr>
          <w:rFonts w:ascii="Nunito Light" w:hAnsi="Nunito Light" w:cstheme="minorHAnsi"/>
          <w:spacing w:val="-3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to</w:t>
      </w:r>
      <w:r w:rsidRPr="00B70CB3">
        <w:rPr>
          <w:rFonts w:ascii="Nunito Light" w:hAnsi="Nunito Light" w:cstheme="minorHAnsi"/>
          <w:spacing w:val="-3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manage</w:t>
      </w:r>
      <w:r w:rsidRPr="00B70CB3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the</w:t>
      </w:r>
      <w:r w:rsidRPr="00B70CB3">
        <w:rPr>
          <w:rFonts w:ascii="Nunito Light" w:hAnsi="Nunito Light" w:cstheme="minorHAnsi"/>
          <w:spacing w:val="-3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choices,</w:t>
      </w:r>
      <w:r w:rsidRPr="00B70CB3">
        <w:rPr>
          <w:rFonts w:ascii="Nunito Light" w:hAnsi="Nunito Light" w:cstheme="minorHAnsi"/>
          <w:spacing w:val="-3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changes</w:t>
      </w:r>
      <w:r w:rsidRPr="00B70CB3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and</w:t>
      </w:r>
      <w:r w:rsidRPr="00B70CB3">
        <w:rPr>
          <w:rFonts w:ascii="Nunito Light" w:hAnsi="Nunito Light" w:cstheme="minorHAnsi"/>
          <w:spacing w:val="-3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transitions</w:t>
      </w:r>
      <w:r w:rsidRPr="00B70CB3">
        <w:rPr>
          <w:rFonts w:ascii="Nunito Light" w:hAnsi="Nunito Light" w:cstheme="minorHAnsi"/>
          <w:spacing w:val="-3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ahead</w:t>
      </w:r>
      <w:r w:rsidRPr="00B70CB3">
        <w:rPr>
          <w:rFonts w:ascii="Nunito Light" w:hAnsi="Nunito Light" w:cstheme="minorHAnsi"/>
          <w:spacing w:val="-2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of</w:t>
      </w:r>
      <w:r w:rsidRPr="00B70CB3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B70CB3">
        <w:rPr>
          <w:rFonts w:ascii="Nunito Light" w:hAnsi="Nunito Light" w:cstheme="minorHAnsi"/>
          <w:sz w:val="24"/>
          <w:szCs w:val="24"/>
        </w:rPr>
        <w:t>them.</w:t>
      </w:r>
    </w:p>
    <w:p w14:paraId="508D5077" w14:textId="655C837F" w:rsidR="004A22DC" w:rsidRPr="00B70CB3" w:rsidRDefault="004A22DC" w:rsidP="005F2525">
      <w:pPr>
        <w:spacing w:before="156" w:line="259" w:lineRule="auto"/>
        <w:ind w:left="260" w:right="267"/>
        <w:rPr>
          <w:rFonts w:ascii="Nunito Light" w:hAnsi="Nunito Light" w:cstheme="minorHAnsi"/>
          <w:b/>
          <w:bCs/>
          <w:sz w:val="28"/>
          <w:szCs w:val="28"/>
        </w:rPr>
      </w:pPr>
      <w:r w:rsidRPr="00B70CB3">
        <w:rPr>
          <w:rFonts w:ascii="Nunito Light" w:hAnsi="Nunito Light" w:cstheme="minorHAnsi"/>
          <w:b/>
          <w:bCs/>
          <w:sz w:val="28"/>
          <w:szCs w:val="28"/>
        </w:rPr>
        <w:t>Our Values</w:t>
      </w:r>
    </w:p>
    <w:p w14:paraId="292D8891" w14:textId="164F6C02" w:rsidR="00B70CB3" w:rsidRDefault="00B70CB3" w:rsidP="00B70CB3">
      <w:pPr>
        <w:spacing w:before="156" w:line="259" w:lineRule="auto"/>
        <w:ind w:left="260" w:right="267"/>
        <w:rPr>
          <w:rFonts w:ascii="Nunito Light" w:hAnsi="Nunito Light" w:cstheme="minorHAnsi"/>
          <w:sz w:val="24"/>
          <w:szCs w:val="24"/>
        </w:rPr>
      </w:pPr>
      <w:r w:rsidRPr="00B70CB3">
        <w:rPr>
          <w:rFonts w:ascii="Nunito Light" w:hAnsi="Nunito Light" w:cstheme="minorHAnsi"/>
          <w:sz w:val="24"/>
          <w:szCs w:val="24"/>
        </w:rPr>
        <w:t xml:space="preserve">Our values guide everything we do. These values and beliefs define what is important to us at </w:t>
      </w:r>
      <w:r w:rsidR="00A56A6C">
        <w:rPr>
          <w:rFonts w:ascii="Nunito Light" w:hAnsi="Nunito Light" w:cstheme="minorHAnsi"/>
          <w:sz w:val="24"/>
          <w:szCs w:val="24"/>
        </w:rPr>
        <w:t>t</w:t>
      </w:r>
      <w:r w:rsidRPr="00B70CB3">
        <w:rPr>
          <w:rFonts w:ascii="Nunito Light" w:hAnsi="Nunito Light" w:cstheme="minorHAnsi"/>
          <w:sz w:val="24"/>
          <w:szCs w:val="24"/>
        </w:rPr>
        <w:t>he Percy Hedley Foundation.</w:t>
      </w:r>
    </w:p>
    <w:p w14:paraId="1B2194DE" w14:textId="3B529E2E" w:rsidR="0059549E" w:rsidRDefault="0059549E" w:rsidP="00B70CB3">
      <w:pPr>
        <w:spacing w:before="156" w:line="259" w:lineRule="auto"/>
        <w:ind w:left="260" w:right="267"/>
        <w:rPr>
          <w:rFonts w:ascii="Nunito Light" w:hAnsi="Nunito Light" w:cstheme="minorHAnsi"/>
          <w:sz w:val="24"/>
          <w:szCs w:val="24"/>
        </w:rPr>
      </w:pPr>
      <w:r w:rsidRPr="00017278">
        <w:rPr>
          <w:rFonts w:ascii="Nunito Light" w:hAnsi="Nunito Light" w:cstheme="minorHAnsi"/>
          <w:b/>
          <w:bCs/>
          <w:sz w:val="24"/>
          <w:szCs w:val="24"/>
        </w:rPr>
        <w:t>We Inspire others</w:t>
      </w:r>
      <w:r>
        <w:rPr>
          <w:rFonts w:ascii="Nunito Light" w:hAnsi="Nunito Light" w:cstheme="minorHAnsi"/>
          <w:sz w:val="24"/>
          <w:szCs w:val="24"/>
        </w:rPr>
        <w:t>:</w:t>
      </w:r>
      <w:r w:rsidRPr="0059549E">
        <w:t xml:space="preserve"> </w:t>
      </w:r>
      <w:r w:rsidR="00017278">
        <w:rPr>
          <w:rFonts w:ascii="Nunito Light" w:hAnsi="Nunito Light" w:cstheme="minorHAnsi"/>
          <w:sz w:val="24"/>
          <w:szCs w:val="24"/>
        </w:rPr>
        <w:t>We</w:t>
      </w:r>
      <w:r w:rsidR="00017278" w:rsidRPr="0059549E">
        <w:rPr>
          <w:rFonts w:ascii="Nunito Light" w:hAnsi="Nunito Light" w:cstheme="minorHAnsi"/>
          <w:sz w:val="24"/>
          <w:szCs w:val="24"/>
        </w:rPr>
        <w:t xml:space="preserve"> seek out opportunities to inspire and support </w:t>
      </w:r>
      <w:r w:rsidR="00017278">
        <w:rPr>
          <w:rFonts w:ascii="Nunito Light" w:hAnsi="Nunito Light" w:cstheme="minorHAnsi"/>
          <w:sz w:val="24"/>
          <w:szCs w:val="24"/>
        </w:rPr>
        <w:t>our students and members</w:t>
      </w:r>
      <w:r w:rsidR="00017278" w:rsidRPr="0059549E">
        <w:rPr>
          <w:rFonts w:ascii="Nunito Light" w:hAnsi="Nunito Light" w:cstheme="minorHAnsi"/>
          <w:sz w:val="24"/>
          <w:szCs w:val="24"/>
        </w:rPr>
        <w:t xml:space="preserve"> to achieve their ambitions</w:t>
      </w:r>
    </w:p>
    <w:p w14:paraId="225E5008" w14:textId="1738F053" w:rsidR="0059549E" w:rsidRDefault="0059549E" w:rsidP="00B70CB3">
      <w:pPr>
        <w:spacing w:before="156" w:line="259" w:lineRule="auto"/>
        <w:ind w:left="260" w:right="267"/>
        <w:rPr>
          <w:rFonts w:ascii="Nunito Light" w:hAnsi="Nunito Light" w:cstheme="minorHAnsi"/>
          <w:sz w:val="24"/>
          <w:szCs w:val="24"/>
        </w:rPr>
      </w:pPr>
      <w:r w:rsidRPr="00017278">
        <w:rPr>
          <w:rFonts w:ascii="Nunito Light" w:hAnsi="Nunito Light" w:cstheme="minorHAnsi"/>
          <w:b/>
          <w:bCs/>
          <w:sz w:val="24"/>
          <w:szCs w:val="24"/>
        </w:rPr>
        <w:t>We continually seek to improve</w:t>
      </w:r>
      <w:r>
        <w:rPr>
          <w:rFonts w:ascii="Nunito Light" w:hAnsi="Nunito Light" w:cstheme="minorHAnsi"/>
          <w:sz w:val="24"/>
          <w:szCs w:val="24"/>
        </w:rPr>
        <w:t>:</w:t>
      </w:r>
      <w:r w:rsidRPr="0059549E">
        <w:t xml:space="preserve"> </w:t>
      </w:r>
      <w:r w:rsidRPr="0059549E">
        <w:rPr>
          <w:rFonts w:ascii="Nunito Light" w:hAnsi="Nunito Light" w:cstheme="minorHAnsi"/>
          <w:sz w:val="24"/>
          <w:szCs w:val="24"/>
        </w:rPr>
        <w:t xml:space="preserve">We </w:t>
      </w:r>
      <w:r w:rsidRPr="00A56A6C">
        <w:rPr>
          <w:rFonts w:ascii="Nunito Light" w:hAnsi="Nunito Light" w:cstheme="minorHAnsi"/>
          <w:sz w:val="24"/>
          <w:szCs w:val="24"/>
        </w:rPr>
        <w:t>recogni</w:t>
      </w:r>
      <w:r w:rsidR="00A56A6C" w:rsidRPr="00A56A6C">
        <w:rPr>
          <w:rFonts w:ascii="Nunito Light" w:hAnsi="Nunito Light" w:cstheme="minorHAnsi"/>
          <w:sz w:val="24"/>
          <w:szCs w:val="24"/>
        </w:rPr>
        <w:t>s</w:t>
      </w:r>
      <w:r w:rsidRPr="00A56A6C">
        <w:rPr>
          <w:rFonts w:ascii="Nunito Light" w:hAnsi="Nunito Light" w:cstheme="minorHAnsi"/>
          <w:sz w:val="24"/>
          <w:szCs w:val="24"/>
        </w:rPr>
        <w:t>e</w:t>
      </w:r>
      <w:r w:rsidRPr="0059549E">
        <w:rPr>
          <w:rFonts w:ascii="Nunito Light" w:hAnsi="Nunito Light" w:cstheme="minorHAnsi"/>
          <w:sz w:val="24"/>
          <w:szCs w:val="24"/>
        </w:rPr>
        <w:t xml:space="preserve"> that our work has a positive impact on our </w:t>
      </w:r>
      <w:r>
        <w:rPr>
          <w:rFonts w:ascii="Nunito Light" w:hAnsi="Nunito Light" w:cstheme="minorHAnsi"/>
          <w:sz w:val="24"/>
          <w:szCs w:val="24"/>
        </w:rPr>
        <w:t xml:space="preserve">students, members </w:t>
      </w:r>
      <w:r w:rsidRPr="0059549E">
        <w:rPr>
          <w:rFonts w:ascii="Nunito Light" w:hAnsi="Nunito Light" w:cstheme="minorHAnsi"/>
          <w:sz w:val="24"/>
          <w:szCs w:val="24"/>
        </w:rPr>
        <w:t xml:space="preserve">and their families/carers, improving outcomes for all. We work tirelessly to improve the lives of </w:t>
      </w:r>
      <w:r>
        <w:rPr>
          <w:rFonts w:ascii="Nunito Light" w:hAnsi="Nunito Light" w:cstheme="minorHAnsi"/>
          <w:sz w:val="24"/>
          <w:szCs w:val="24"/>
        </w:rPr>
        <w:t>all</w:t>
      </w:r>
      <w:r w:rsidRPr="0059549E">
        <w:rPr>
          <w:rFonts w:ascii="Nunito Light" w:hAnsi="Nunito Light" w:cstheme="minorHAnsi"/>
          <w:sz w:val="24"/>
          <w:szCs w:val="24"/>
        </w:rPr>
        <w:t>.</w:t>
      </w:r>
    </w:p>
    <w:p w14:paraId="79AC68F5" w14:textId="1FCF0772" w:rsidR="0059549E" w:rsidRPr="0059549E" w:rsidRDefault="0059549E" w:rsidP="00B70CB3">
      <w:pPr>
        <w:spacing w:before="156" w:line="259" w:lineRule="auto"/>
        <w:ind w:left="260" w:right="267"/>
        <w:rPr>
          <w:rFonts w:ascii="Nunito Light" w:hAnsi="Nunito Light" w:cstheme="minorHAnsi"/>
          <w:sz w:val="24"/>
          <w:szCs w:val="24"/>
        </w:rPr>
      </w:pPr>
      <w:r w:rsidRPr="00017278">
        <w:rPr>
          <w:rFonts w:ascii="Nunito Light" w:hAnsi="Nunito Light" w:cstheme="minorHAnsi"/>
          <w:b/>
          <w:bCs/>
          <w:sz w:val="24"/>
          <w:szCs w:val="24"/>
        </w:rPr>
        <w:t xml:space="preserve">We work together – one team, one </w:t>
      </w:r>
      <w:r w:rsidR="005713C3">
        <w:rPr>
          <w:rFonts w:ascii="Nunito Light" w:hAnsi="Nunito Light" w:cstheme="minorHAnsi"/>
          <w:b/>
          <w:bCs/>
          <w:sz w:val="24"/>
          <w:szCs w:val="24"/>
        </w:rPr>
        <w:t>F</w:t>
      </w:r>
      <w:r w:rsidRPr="00017278">
        <w:rPr>
          <w:rFonts w:ascii="Nunito Light" w:hAnsi="Nunito Light" w:cstheme="minorHAnsi"/>
          <w:b/>
          <w:bCs/>
          <w:sz w:val="24"/>
          <w:szCs w:val="24"/>
        </w:rPr>
        <w:t>oundation</w:t>
      </w:r>
      <w:r>
        <w:rPr>
          <w:rFonts w:ascii="Nunito Light" w:hAnsi="Nunito Light" w:cstheme="minorHAnsi"/>
          <w:sz w:val="24"/>
          <w:szCs w:val="24"/>
        </w:rPr>
        <w:t>:</w:t>
      </w:r>
      <w:r w:rsidRPr="0059549E">
        <w:t xml:space="preserve"> </w:t>
      </w:r>
      <w:r w:rsidRPr="0059549E">
        <w:rPr>
          <w:rFonts w:ascii="Nunito Light" w:hAnsi="Nunito Light"/>
          <w:sz w:val="24"/>
          <w:szCs w:val="24"/>
        </w:rPr>
        <w:t xml:space="preserve">We work together as one Foundation </w:t>
      </w:r>
      <w:r>
        <w:rPr>
          <w:rFonts w:ascii="Nunito Light" w:hAnsi="Nunito Light"/>
          <w:sz w:val="24"/>
          <w:szCs w:val="24"/>
        </w:rPr>
        <w:t xml:space="preserve">this way </w:t>
      </w:r>
      <w:r w:rsidRPr="0059549E">
        <w:rPr>
          <w:rFonts w:ascii="Nunito Light" w:hAnsi="Nunito Light"/>
          <w:sz w:val="24"/>
          <w:szCs w:val="24"/>
        </w:rPr>
        <w:t>we achieve more than individual services would achieve alone</w:t>
      </w:r>
    </w:p>
    <w:p w14:paraId="0566DAEC" w14:textId="1C641CD3" w:rsidR="0059549E" w:rsidRDefault="0059549E" w:rsidP="00B70CB3">
      <w:pPr>
        <w:spacing w:before="156" w:line="259" w:lineRule="auto"/>
        <w:ind w:left="260" w:right="267"/>
        <w:rPr>
          <w:rFonts w:ascii="Nunito Light" w:hAnsi="Nunito Light" w:cstheme="minorHAnsi"/>
          <w:sz w:val="24"/>
          <w:szCs w:val="24"/>
        </w:rPr>
      </w:pPr>
      <w:r w:rsidRPr="00017278">
        <w:rPr>
          <w:rFonts w:ascii="Nunito Light" w:hAnsi="Nunito Light" w:cstheme="minorHAnsi"/>
          <w:b/>
          <w:bCs/>
          <w:sz w:val="24"/>
          <w:szCs w:val="24"/>
        </w:rPr>
        <w:t>People are at the heart of everything we do</w:t>
      </w:r>
      <w:r>
        <w:rPr>
          <w:rFonts w:ascii="Nunito Light" w:hAnsi="Nunito Light" w:cstheme="minorHAnsi"/>
          <w:sz w:val="24"/>
          <w:szCs w:val="24"/>
        </w:rPr>
        <w:t>:</w:t>
      </w:r>
      <w:r w:rsidR="00017278">
        <w:rPr>
          <w:rFonts w:ascii="Nunito Light" w:hAnsi="Nunito Light" w:cstheme="minorHAnsi"/>
          <w:sz w:val="24"/>
          <w:szCs w:val="24"/>
        </w:rPr>
        <w:t xml:space="preserve"> Each and every student and member </w:t>
      </w:r>
      <w:proofErr w:type="gramStart"/>
      <w:r w:rsidR="00017278" w:rsidRPr="00017278">
        <w:rPr>
          <w:rFonts w:ascii="Nunito Light" w:hAnsi="Nunito Light" w:cstheme="minorHAnsi"/>
          <w:sz w:val="24"/>
          <w:szCs w:val="24"/>
        </w:rPr>
        <w:t>is</w:t>
      </w:r>
      <w:proofErr w:type="gramEnd"/>
      <w:r w:rsidR="00017278" w:rsidRPr="00017278">
        <w:rPr>
          <w:rFonts w:ascii="Nunito Light" w:hAnsi="Nunito Light" w:cstheme="minorHAnsi"/>
          <w:sz w:val="24"/>
          <w:szCs w:val="24"/>
        </w:rPr>
        <w:t xml:space="preserve"> placed at the centre and treated as a person first. </w:t>
      </w:r>
      <w:r w:rsidR="00017278">
        <w:rPr>
          <w:rFonts w:ascii="Nunito Light" w:hAnsi="Nunito Light" w:cstheme="minorHAnsi"/>
          <w:sz w:val="24"/>
          <w:szCs w:val="24"/>
        </w:rPr>
        <w:t>We</w:t>
      </w:r>
      <w:r w:rsidR="00017278" w:rsidRPr="00017278">
        <w:rPr>
          <w:rFonts w:ascii="Nunito Light" w:hAnsi="Nunito Light" w:cstheme="minorHAnsi"/>
          <w:sz w:val="24"/>
          <w:szCs w:val="24"/>
        </w:rPr>
        <w:t xml:space="preserve"> focus on the </w:t>
      </w:r>
      <w:r w:rsidR="00017278">
        <w:rPr>
          <w:rFonts w:ascii="Nunito Light" w:hAnsi="Nunito Light" w:cstheme="minorHAnsi"/>
          <w:sz w:val="24"/>
          <w:szCs w:val="24"/>
        </w:rPr>
        <w:t xml:space="preserve">individual </w:t>
      </w:r>
      <w:r w:rsidR="00017278" w:rsidRPr="00017278">
        <w:rPr>
          <w:rFonts w:ascii="Nunito Light" w:hAnsi="Nunito Light" w:cstheme="minorHAnsi"/>
          <w:sz w:val="24"/>
          <w:szCs w:val="24"/>
        </w:rPr>
        <w:t xml:space="preserve">and what they can do, not their condition or disability. </w:t>
      </w:r>
      <w:r w:rsidR="00017278">
        <w:rPr>
          <w:rFonts w:ascii="Nunito Light" w:hAnsi="Nunito Light" w:cstheme="minorHAnsi"/>
          <w:sz w:val="24"/>
          <w:szCs w:val="24"/>
        </w:rPr>
        <w:t>Our s</w:t>
      </w:r>
      <w:r w:rsidR="00017278" w:rsidRPr="00017278">
        <w:rPr>
          <w:rFonts w:ascii="Nunito Light" w:hAnsi="Nunito Light" w:cstheme="minorHAnsi"/>
          <w:sz w:val="24"/>
          <w:szCs w:val="24"/>
        </w:rPr>
        <w:t>upport focus</w:t>
      </w:r>
      <w:r w:rsidR="00017278">
        <w:rPr>
          <w:rFonts w:ascii="Nunito Light" w:hAnsi="Nunito Light" w:cstheme="minorHAnsi"/>
          <w:sz w:val="24"/>
          <w:szCs w:val="24"/>
        </w:rPr>
        <w:t>es</w:t>
      </w:r>
      <w:r w:rsidR="00017278" w:rsidRPr="00017278">
        <w:rPr>
          <w:rFonts w:ascii="Nunito Light" w:hAnsi="Nunito Light" w:cstheme="minorHAnsi"/>
          <w:sz w:val="24"/>
          <w:szCs w:val="24"/>
        </w:rPr>
        <w:t xml:space="preserve"> on achieving the </w:t>
      </w:r>
      <w:r w:rsidR="00017278">
        <w:rPr>
          <w:rFonts w:ascii="Nunito Light" w:hAnsi="Nunito Light" w:cstheme="minorHAnsi"/>
          <w:sz w:val="24"/>
          <w:szCs w:val="24"/>
        </w:rPr>
        <w:t>individual’s</w:t>
      </w:r>
      <w:r w:rsidR="00017278" w:rsidRPr="00017278">
        <w:rPr>
          <w:rFonts w:ascii="Nunito Light" w:hAnsi="Nunito Light" w:cstheme="minorHAnsi"/>
          <w:sz w:val="24"/>
          <w:szCs w:val="24"/>
        </w:rPr>
        <w:t xml:space="preserve"> aspirations and </w:t>
      </w:r>
      <w:r w:rsidR="00017278">
        <w:rPr>
          <w:rFonts w:ascii="Nunito Light" w:hAnsi="Nunito Light" w:cstheme="minorHAnsi"/>
          <w:sz w:val="24"/>
          <w:szCs w:val="24"/>
        </w:rPr>
        <w:t>is</w:t>
      </w:r>
      <w:r w:rsidR="00017278" w:rsidRPr="00017278">
        <w:rPr>
          <w:rFonts w:ascii="Nunito Light" w:hAnsi="Nunito Light" w:cstheme="minorHAnsi"/>
          <w:sz w:val="24"/>
          <w:szCs w:val="24"/>
        </w:rPr>
        <w:t xml:space="preserve"> tailored to their needs and unique circumstances.</w:t>
      </w:r>
    </w:p>
    <w:p w14:paraId="32471112" w14:textId="1F71BB30" w:rsidR="0059549E" w:rsidRDefault="0059549E" w:rsidP="00B70CB3">
      <w:pPr>
        <w:spacing w:before="156" w:line="259" w:lineRule="auto"/>
        <w:ind w:left="260" w:right="267"/>
        <w:rPr>
          <w:rFonts w:ascii="Nunito Light" w:hAnsi="Nunito Light" w:cstheme="minorHAnsi"/>
          <w:sz w:val="24"/>
          <w:szCs w:val="24"/>
        </w:rPr>
      </w:pPr>
      <w:r w:rsidRPr="00017278">
        <w:rPr>
          <w:rFonts w:ascii="Nunito Light" w:hAnsi="Nunito Light" w:cstheme="minorHAnsi"/>
          <w:b/>
          <w:bCs/>
          <w:sz w:val="24"/>
          <w:szCs w:val="24"/>
        </w:rPr>
        <w:t>We do the right thing</w:t>
      </w:r>
      <w:r>
        <w:rPr>
          <w:rFonts w:ascii="Nunito Light" w:hAnsi="Nunito Light" w:cstheme="minorHAnsi"/>
          <w:sz w:val="24"/>
          <w:szCs w:val="24"/>
        </w:rPr>
        <w:t xml:space="preserve">: </w:t>
      </w:r>
      <w:r w:rsidR="008B2E7A">
        <w:rPr>
          <w:rFonts w:ascii="Nunito Light" w:hAnsi="Nunito Light" w:cstheme="minorHAnsi"/>
          <w:sz w:val="24"/>
          <w:szCs w:val="24"/>
        </w:rPr>
        <w:t>We do the right thing for each student and member even when it is hardest thing to do.</w:t>
      </w:r>
    </w:p>
    <w:p w14:paraId="6926EA8A" w14:textId="1500A2A0" w:rsidR="00D05659" w:rsidRDefault="00D05659" w:rsidP="00B70CB3">
      <w:pPr>
        <w:spacing w:before="156" w:line="259" w:lineRule="auto"/>
        <w:ind w:left="260" w:right="267"/>
        <w:rPr>
          <w:rFonts w:ascii="Nunito Light" w:hAnsi="Nunito Light" w:cstheme="minorHAnsi"/>
          <w:sz w:val="24"/>
          <w:szCs w:val="24"/>
        </w:rPr>
      </w:pPr>
    </w:p>
    <w:p w14:paraId="1E99B1F9" w14:textId="229649FC" w:rsidR="00A34F09" w:rsidRPr="00D05659" w:rsidRDefault="005F2525" w:rsidP="00A27750">
      <w:pPr>
        <w:spacing w:before="160" w:line="259" w:lineRule="auto"/>
        <w:ind w:right="274"/>
        <w:rPr>
          <w:rFonts w:ascii="Nunito Light" w:hAnsi="Nunito Light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    </w:t>
      </w:r>
      <w:r w:rsidR="00A34F09" w:rsidRPr="00D05659">
        <w:rPr>
          <w:rFonts w:ascii="Nunito Light" w:hAnsi="Nunito Light" w:cstheme="minorHAnsi"/>
          <w:b/>
          <w:bCs/>
          <w:sz w:val="28"/>
          <w:szCs w:val="28"/>
        </w:rPr>
        <w:t>Aims and Objectives</w:t>
      </w:r>
    </w:p>
    <w:p w14:paraId="0FB3F50B" w14:textId="6C709799" w:rsidR="002C60AD" w:rsidRPr="002C60AD" w:rsidRDefault="002C60AD" w:rsidP="002C60AD">
      <w:pPr>
        <w:spacing w:before="160" w:line="259" w:lineRule="auto"/>
        <w:ind w:left="284" w:right="274"/>
        <w:rPr>
          <w:rFonts w:ascii="Nunito Light" w:hAnsi="Nunito Light" w:cstheme="minorHAnsi"/>
          <w:sz w:val="24"/>
          <w:szCs w:val="24"/>
        </w:rPr>
      </w:pPr>
      <w:r w:rsidRPr="002C60AD">
        <w:rPr>
          <w:rFonts w:ascii="Nunito Light" w:hAnsi="Nunito Light" w:cstheme="minorHAnsi"/>
          <w:sz w:val="24"/>
          <w:szCs w:val="24"/>
        </w:rPr>
        <w:t xml:space="preserve">The careers education, information and guidance programme </w:t>
      </w:r>
      <w:proofErr w:type="gramStart"/>
      <w:r w:rsidRPr="002C60AD">
        <w:rPr>
          <w:rFonts w:ascii="Nunito Light" w:hAnsi="Nunito Light" w:cstheme="minorHAnsi"/>
          <w:sz w:val="24"/>
          <w:szCs w:val="24"/>
        </w:rPr>
        <w:t>is</w:t>
      </w:r>
      <w:proofErr w:type="gramEnd"/>
      <w:r w:rsidRPr="002C60AD">
        <w:rPr>
          <w:rFonts w:ascii="Nunito Light" w:hAnsi="Nunito Light" w:cstheme="minorHAnsi"/>
          <w:sz w:val="24"/>
          <w:szCs w:val="24"/>
        </w:rPr>
        <w:t xml:space="preserve"> designed to meet the needs of every student and member of the </w:t>
      </w:r>
      <w:r w:rsidR="005713C3">
        <w:rPr>
          <w:rFonts w:ascii="Nunito Light" w:hAnsi="Nunito Light" w:cstheme="minorHAnsi"/>
          <w:sz w:val="24"/>
          <w:szCs w:val="24"/>
        </w:rPr>
        <w:t>F</w:t>
      </w:r>
      <w:r w:rsidRPr="002C60AD">
        <w:rPr>
          <w:rFonts w:ascii="Nunito Light" w:hAnsi="Nunito Light" w:cstheme="minorHAnsi"/>
          <w:sz w:val="24"/>
          <w:szCs w:val="24"/>
        </w:rPr>
        <w:t>oundation.</w:t>
      </w:r>
    </w:p>
    <w:p w14:paraId="7AA11CB0" w14:textId="2348C065" w:rsidR="002C60AD" w:rsidRPr="002C60AD" w:rsidRDefault="002C60AD" w:rsidP="002C60AD">
      <w:pPr>
        <w:spacing w:before="160" w:line="259" w:lineRule="auto"/>
        <w:ind w:left="284" w:right="274"/>
        <w:rPr>
          <w:rFonts w:ascii="Nunito Light" w:hAnsi="Nunito Light" w:cstheme="minorHAnsi"/>
          <w:sz w:val="24"/>
          <w:szCs w:val="24"/>
        </w:rPr>
      </w:pPr>
      <w:r w:rsidRPr="002C60AD">
        <w:rPr>
          <w:rFonts w:ascii="Nunito Light" w:hAnsi="Nunito Light" w:cstheme="minorHAnsi"/>
          <w:sz w:val="24"/>
          <w:szCs w:val="24"/>
        </w:rPr>
        <w:t>We aim to raise aspirations, challenge stereotypes and encourage students to consider a wide range of careers</w:t>
      </w:r>
      <w:r w:rsidR="00A56A6C">
        <w:rPr>
          <w:rFonts w:ascii="Nunito Light" w:hAnsi="Nunito Light" w:cstheme="minorHAnsi"/>
          <w:sz w:val="24"/>
          <w:szCs w:val="24"/>
        </w:rPr>
        <w:t xml:space="preserve"> and </w:t>
      </w:r>
      <w:proofErr w:type="gramStart"/>
      <w:r w:rsidR="00A56A6C">
        <w:rPr>
          <w:rFonts w:ascii="Nunito Light" w:hAnsi="Nunito Light" w:cstheme="minorHAnsi"/>
          <w:sz w:val="24"/>
          <w:szCs w:val="24"/>
        </w:rPr>
        <w:t>work related</w:t>
      </w:r>
      <w:proofErr w:type="gramEnd"/>
      <w:r w:rsidR="00A56A6C">
        <w:rPr>
          <w:rFonts w:ascii="Nunito Light" w:hAnsi="Nunito Light" w:cstheme="minorHAnsi"/>
          <w:sz w:val="24"/>
          <w:szCs w:val="24"/>
        </w:rPr>
        <w:t xml:space="preserve"> learning</w:t>
      </w:r>
      <w:r w:rsidRPr="002C60AD">
        <w:rPr>
          <w:rFonts w:ascii="Nunito Light" w:hAnsi="Nunito Light" w:cstheme="minorHAnsi"/>
          <w:sz w:val="24"/>
          <w:szCs w:val="24"/>
        </w:rPr>
        <w:t>. A progressive and structured programme, which reflects the specific needs related to the difficulties of our young people is important therefore</w:t>
      </w:r>
      <w:r w:rsidR="00D05659">
        <w:rPr>
          <w:rFonts w:ascii="Nunito Light" w:hAnsi="Nunito Light" w:cstheme="minorHAnsi"/>
          <w:sz w:val="24"/>
          <w:szCs w:val="24"/>
        </w:rPr>
        <w:t>,</w:t>
      </w:r>
      <w:r w:rsidRPr="002C60AD">
        <w:rPr>
          <w:rFonts w:ascii="Nunito Light" w:hAnsi="Nunito Light" w:cstheme="minorHAnsi"/>
          <w:sz w:val="24"/>
          <w:szCs w:val="24"/>
        </w:rPr>
        <w:t xml:space="preserve"> to ensure smooth transitions at all stages.  The careers education and guidance programme will provide activities, experiences, information and important evidence to empower students </w:t>
      </w:r>
      <w:r w:rsidR="00ED2548">
        <w:rPr>
          <w:rFonts w:ascii="Nunito Light" w:hAnsi="Nunito Light" w:cstheme="minorHAnsi"/>
          <w:sz w:val="24"/>
          <w:szCs w:val="24"/>
        </w:rPr>
        <w:t xml:space="preserve">and members </w:t>
      </w:r>
      <w:r w:rsidRPr="002C60AD">
        <w:rPr>
          <w:rFonts w:ascii="Nunito Light" w:hAnsi="Nunito Light" w:cstheme="minorHAnsi"/>
          <w:sz w:val="24"/>
          <w:szCs w:val="24"/>
        </w:rPr>
        <w:t>with their parents</w:t>
      </w:r>
      <w:r w:rsidR="00ED2548">
        <w:rPr>
          <w:rFonts w:ascii="Nunito Light" w:hAnsi="Nunito Light" w:cstheme="minorHAnsi"/>
          <w:sz w:val="24"/>
          <w:szCs w:val="24"/>
        </w:rPr>
        <w:t>/carers</w:t>
      </w:r>
      <w:r w:rsidRPr="002C60AD">
        <w:rPr>
          <w:rFonts w:ascii="Nunito Light" w:hAnsi="Nunito Light" w:cstheme="minorHAnsi"/>
          <w:sz w:val="24"/>
          <w:szCs w:val="24"/>
        </w:rPr>
        <w:t xml:space="preserve"> to make informed decisions. It is differentiated to ensure progression through activities that are appropriate to our student and members stages of career learning, planning and development</w:t>
      </w:r>
      <w:r>
        <w:rPr>
          <w:rFonts w:ascii="Nunito Light" w:hAnsi="Nunito Light" w:cstheme="minorHAnsi"/>
          <w:sz w:val="24"/>
          <w:szCs w:val="24"/>
        </w:rPr>
        <w:t>.</w:t>
      </w:r>
    </w:p>
    <w:p w14:paraId="496BB684" w14:textId="4042A33B" w:rsidR="00A34F09" w:rsidRPr="00ED2548" w:rsidRDefault="005F2525" w:rsidP="00A27750">
      <w:pPr>
        <w:pStyle w:val="BodyText"/>
        <w:ind w:right="116"/>
        <w:jc w:val="both"/>
        <w:rPr>
          <w:rFonts w:ascii="Nunito Light" w:hAnsi="Nunito Light" w:cstheme="maj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A34F09" w:rsidRPr="00ED2548">
        <w:rPr>
          <w:rFonts w:ascii="Nunito Light" w:hAnsi="Nunito Light" w:cstheme="majorHAnsi"/>
          <w:b/>
          <w:bCs/>
          <w:sz w:val="24"/>
          <w:szCs w:val="24"/>
        </w:rPr>
        <w:t xml:space="preserve">The main aims of the careers provision </w:t>
      </w:r>
      <w:r w:rsidR="002C60AD" w:rsidRPr="00ED2548">
        <w:rPr>
          <w:rFonts w:ascii="Nunito Light" w:hAnsi="Nunito Light" w:cstheme="majorHAnsi"/>
          <w:b/>
          <w:bCs/>
          <w:sz w:val="24"/>
          <w:szCs w:val="24"/>
        </w:rPr>
        <w:t xml:space="preserve">within Percy Hedley Foundation </w:t>
      </w:r>
      <w:r w:rsidR="00A34F09" w:rsidRPr="00ED2548">
        <w:rPr>
          <w:rFonts w:ascii="Nunito Light" w:hAnsi="Nunito Light" w:cstheme="majorHAnsi"/>
          <w:b/>
          <w:bCs/>
          <w:sz w:val="24"/>
          <w:szCs w:val="24"/>
        </w:rPr>
        <w:t>are to</w:t>
      </w:r>
      <w:r w:rsidR="00621853" w:rsidRPr="00ED2548">
        <w:rPr>
          <w:rFonts w:ascii="Nunito Light" w:hAnsi="Nunito Light" w:cstheme="majorHAnsi"/>
          <w:b/>
          <w:bCs/>
          <w:sz w:val="24"/>
          <w:szCs w:val="24"/>
        </w:rPr>
        <w:t>:</w:t>
      </w:r>
    </w:p>
    <w:p w14:paraId="7777795D" w14:textId="39E2D1C9" w:rsidR="00A34F09" w:rsidRPr="00846048" w:rsidRDefault="00C751E0" w:rsidP="00846048">
      <w:pPr>
        <w:pStyle w:val="ListParagraph"/>
        <w:numPr>
          <w:ilvl w:val="0"/>
          <w:numId w:val="21"/>
        </w:numPr>
        <w:spacing w:before="160" w:line="259" w:lineRule="auto"/>
        <w:ind w:right="274"/>
        <w:rPr>
          <w:rFonts w:ascii="Nunito Light" w:hAnsi="Nunito Light" w:cstheme="minorHAnsi"/>
          <w:sz w:val="24"/>
          <w:szCs w:val="24"/>
        </w:rPr>
      </w:pPr>
      <w:r w:rsidRPr="00846048">
        <w:rPr>
          <w:rFonts w:ascii="Nunito Light" w:hAnsi="Nunito Light" w:cstheme="minorHAnsi"/>
          <w:sz w:val="24"/>
          <w:szCs w:val="24"/>
        </w:rPr>
        <w:t xml:space="preserve">Deliver a careers programme across the </w:t>
      </w:r>
      <w:r w:rsidR="005713C3" w:rsidRPr="00846048">
        <w:rPr>
          <w:rFonts w:ascii="Nunito Light" w:hAnsi="Nunito Light" w:cstheme="minorHAnsi"/>
          <w:sz w:val="24"/>
          <w:szCs w:val="24"/>
        </w:rPr>
        <w:t>F</w:t>
      </w:r>
      <w:r w:rsidRPr="00846048">
        <w:rPr>
          <w:rFonts w:ascii="Nunito Light" w:hAnsi="Nunito Light" w:cstheme="minorHAnsi"/>
          <w:sz w:val="24"/>
          <w:szCs w:val="24"/>
        </w:rPr>
        <w:t xml:space="preserve">oundation which responds to individual need and delivers equality of opportunity whilst promoting lifelong learning and personal development. </w:t>
      </w:r>
    </w:p>
    <w:p w14:paraId="47A830D9" w14:textId="2D5C845E" w:rsidR="00A34F09" w:rsidRPr="00ED2548" w:rsidRDefault="00A34F09" w:rsidP="007A7374">
      <w:pPr>
        <w:pStyle w:val="ListParagraph"/>
        <w:numPr>
          <w:ilvl w:val="0"/>
          <w:numId w:val="21"/>
        </w:numPr>
        <w:spacing w:before="160" w:line="259" w:lineRule="auto"/>
        <w:ind w:right="274"/>
        <w:rPr>
          <w:rFonts w:ascii="Nunito Light" w:hAnsi="Nunito Light" w:cstheme="minorHAnsi"/>
          <w:sz w:val="24"/>
          <w:szCs w:val="24"/>
        </w:rPr>
      </w:pPr>
      <w:r w:rsidRPr="00ED2548">
        <w:rPr>
          <w:rFonts w:ascii="Nunito Light" w:hAnsi="Nunito Light" w:cstheme="minorHAnsi"/>
          <w:sz w:val="24"/>
          <w:szCs w:val="24"/>
        </w:rPr>
        <w:t xml:space="preserve">To raise and track </w:t>
      </w:r>
      <w:r w:rsidR="00ED2548" w:rsidRPr="00ED2548">
        <w:rPr>
          <w:rFonts w:ascii="Nunito Light" w:hAnsi="Nunito Light" w:cstheme="minorHAnsi"/>
          <w:sz w:val="24"/>
          <w:szCs w:val="24"/>
        </w:rPr>
        <w:t xml:space="preserve">student and members </w:t>
      </w:r>
      <w:r w:rsidRPr="00ED2548">
        <w:rPr>
          <w:rFonts w:ascii="Nunito Light" w:hAnsi="Nunito Light" w:cstheme="minorHAnsi"/>
          <w:sz w:val="24"/>
          <w:szCs w:val="24"/>
        </w:rPr>
        <w:t xml:space="preserve">engagement within the careers programme during their journey through </w:t>
      </w:r>
      <w:r w:rsidR="00ED2548" w:rsidRPr="00ED2548">
        <w:rPr>
          <w:rFonts w:ascii="Nunito Light" w:hAnsi="Nunito Light" w:cstheme="minorHAnsi"/>
          <w:sz w:val="24"/>
          <w:szCs w:val="24"/>
        </w:rPr>
        <w:t xml:space="preserve">the </w:t>
      </w:r>
      <w:r w:rsidR="005713C3">
        <w:rPr>
          <w:rFonts w:ascii="Nunito Light" w:hAnsi="Nunito Light" w:cstheme="minorHAnsi"/>
          <w:sz w:val="24"/>
          <w:szCs w:val="24"/>
        </w:rPr>
        <w:t>F</w:t>
      </w:r>
      <w:r w:rsidR="00ED2548" w:rsidRPr="00ED2548">
        <w:rPr>
          <w:rFonts w:ascii="Nunito Light" w:hAnsi="Nunito Light" w:cstheme="minorHAnsi"/>
          <w:sz w:val="24"/>
          <w:szCs w:val="24"/>
        </w:rPr>
        <w:t xml:space="preserve">oundation </w:t>
      </w:r>
      <w:r w:rsidRPr="00ED2548">
        <w:rPr>
          <w:rFonts w:ascii="Nunito Light" w:hAnsi="Nunito Light" w:cstheme="minorHAnsi"/>
          <w:sz w:val="24"/>
          <w:szCs w:val="24"/>
        </w:rPr>
        <w:t>and</w:t>
      </w:r>
      <w:r w:rsidRPr="00ED2548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ED2548">
        <w:rPr>
          <w:rFonts w:ascii="Nunito Light" w:hAnsi="Nunito Light" w:cstheme="minorHAnsi"/>
          <w:sz w:val="24"/>
          <w:szCs w:val="24"/>
        </w:rPr>
        <w:t>evaluate</w:t>
      </w:r>
      <w:r w:rsidRPr="00ED2548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ED2548">
        <w:rPr>
          <w:rFonts w:ascii="Nunito Light" w:hAnsi="Nunito Light" w:cstheme="minorHAnsi"/>
          <w:sz w:val="24"/>
          <w:szCs w:val="24"/>
        </w:rPr>
        <w:t>to</w:t>
      </w:r>
      <w:r w:rsidRPr="00ED2548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ED2548">
        <w:rPr>
          <w:rFonts w:ascii="Nunito Light" w:hAnsi="Nunito Light" w:cstheme="minorHAnsi"/>
          <w:sz w:val="24"/>
          <w:szCs w:val="24"/>
        </w:rPr>
        <w:t>ensure</w:t>
      </w:r>
      <w:r w:rsidRPr="00ED2548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ED2548">
        <w:rPr>
          <w:rFonts w:ascii="Nunito Light" w:hAnsi="Nunito Light" w:cstheme="minorHAnsi"/>
          <w:sz w:val="24"/>
          <w:szCs w:val="24"/>
        </w:rPr>
        <w:t>that</w:t>
      </w:r>
      <w:r w:rsidRPr="00ED2548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="00ED2548" w:rsidRPr="00ED2548">
        <w:rPr>
          <w:rFonts w:ascii="Nunito Light" w:hAnsi="Nunito Light" w:cstheme="minorHAnsi"/>
          <w:sz w:val="24"/>
          <w:szCs w:val="24"/>
        </w:rPr>
        <w:t xml:space="preserve">students and members </w:t>
      </w:r>
      <w:r w:rsidRPr="00ED2548">
        <w:rPr>
          <w:rFonts w:ascii="Nunito Light" w:hAnsi="Nunito Light" w:cstheme="minorHAnsi"/>
          <w:sz w:val="24"/>
          <w:szCs w:val="24"/>
        </w:rPr>
        <w:t>are</w:t>
      </w:r>
      <w:r w:rsidRPr="00ED2548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ED2548">
        <w:rPr>
          <w:rFonts w:ascii="Nunito Light" w:hAnsi="Nunito Light" w:cstheme="minorHAnsi"/>
          <w:sz w:val="24"/>
          <w:szCs w:val="24"/>
        </w:rPr>
        <w:t>supported</w:t>
      </w:r>
      <w:r w:rsidRPr="00ED2548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ED2548">
        <w:rPr>
          <w:rFonts w:ascii="Nunito Light" w:hAnsi="Nunito Light" w:cstheme="minorHAnsi"/>
          <w:sz w:val="24"/>
          <w:szCs w:val="24"/>
        </w:rPr>
        <w:t>in</w:t>
      </w:r>
      <w:r w:rsidRPr="00ED2548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ED2548">
        <w:rPr>
          <w:rFonts w:ascii="Nunito Light" w:hAnsi="Nunito Light" w:cstheme="minorHAnsi"/>
          <w:sz w:val="24"/>
          <w:szCs w:val="24"/>
        </w:rPr>
        <w:t>raising</w:t>
      </w:r>
      <w:r w:rsidRPr="00ED2548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ED2548">
        <w:rPr>
          <w:rFonts w:ascii="Nunito Light" w:hAnsi="Nunito Light" w:cstheme="minorHAnsi"/>
          <w:sz w:val="24"/>
          <w:szCs w:val="24"/>
        </w:rPr>
        <w:t>their</w:t>
      </w:r>
      <w:r w:rsidRPr="00ED2548">
        <w:rPr>
          <w:rFonts w:ascii="Nunito Light" w:hAnsi="Nunito Light" w:cstheme="minorHAnsi"/>
          <w:spacing w:val="-4"/>
          <w:sz w:val="24"/>
          <w:szCs w:val="24"/>
        </w:rPr>
        <w:t xml:space="preserve"> </w:t>
      </w:r>
      <w:r w:rsidRPr="00ED2548">
        <w:rPr>
          <w:rFonts w:ascii="Nunito Light" w:hAnsi="Nunito Light" w:cstheme="minorHAnsi"/>
          <w:sz w:val="24"/>
          <w:szCs w:val="24"/>
        </w:rPr>
        <w:t xml:space="preserve">aspirations </w:t>
      </w:r>
      <w:r w:rsidR="00ED2548" w:rsidRPr="00ED2548">
        <w:rPr>
          <w:rFonts w:ascii="Nunito Light" w:hAnsi="Nunito Light" w:cstheme="minorHAnsi"/>
          <w:sz w:val="24"/>
          <w:szCs w:val="24"/>
        </w:rPr>
        <w:t xml:space="preserve">through a </w:t>
      </w:r>
      <w:proofErr w:type="gramStart"/>
      <w:r w:rsidR="00ED2548" w:rsidRPr="00ED2548">
        <w:rPr>
          <w:rFonts w:ascii="Nunito Light" w:hAnsi="Nunito Light" w:cstheme="minorHAnsi"/>
          <w:sz w:val="24"/>
          <w:szCs w:val="24"/>
        </w:rPr>
        <w:t>person centred</w:t>
      </w:r>
      <w:proofErr w:type="gramEnd"/>
      <w:r w:rsidR="00ED2548" w:rsidRPr="00ED2548">
        <w:rPr>
          <w:rFonts w:ascii="Nunito Light" w:hAnsi="Nunito Light" w:cstheme="minorHAnsi"/>
          <w:sz w:val="24"/>
          <w:szCs w:val="24"/>
        </w:rPr>
        <w:t xml:space="preserve"> approach</w:t>
      </w:r>
    </w:p>
    <w:p w14:paraId="5E248387" w14:textId="77777777" w:rsidR="00C751E0" w:rsidRPr="00C751E0" w:rsidRDefault="00A34F09" w:rsidP="00C751E0">
      <w:pPr>
        <w:pStyle w:val="ListParagraph"/>
        <w:numPr>
          <w:ilvl w:val="0"/>
          <w:numId w:val="21"/>
        </w:numPr>
        <w:spacing w:before="160" w:line="259" w:lineRule="auto"/>
        <w:ind w:right="274"/>
        <w:rPr>
          <w:rFonts w:ascii="Nunito Light" w:hAnsi="Nunito Light" w:cstheme="majorHAnsi"/>
          <w:sz w:val="24"/>
          <w:szCs w:val="24"/>
        </w:rPr>
      </w:pPr>
      <w:r w:rsidRPr="00ED2548">
        <w:rPr>
          <w:rFonts w:ascii="Nunito Light" w:hAnsi="Nunito Light" w:cstheme="minorHAnsi"/>
          <w:sz w:val="24"/>
          <w:szCs w:val="24"/>
        </w:rPr>
        <w:t xml:space="preserve">Build a continuously increasing and relevant network of partners and providers who can engage </w:t>
      </w:r>
      <w:r w:rsidR="00ED2548" w:rsidRPr="00ED2548">
        <w:rPr>
          <w:rFonts w:ascii="Nunito Light" w:hAnsi="Nunito Light" w:cstheme="minorHAnsi"/>
          <w:sz w:val="24"/>
          <w:szCs w:val="24"/>
        </w:rPr>
        <w:t xml:space="preserve">students and members </w:t>
      </w:r>
      <w:r w:rsidRPr="00ED2548">
        <w:rPr>
          <w:rFonts w:ascii="Nunito Light" w:hAnsi="Nunito Light" w:cstheme="minorHAnsi"/>
          <w:sz w:val="24"/>
          <w:szCs w:val="24"/>
        </w:rPr>
        <w:t>in</w:t>
      </w:r>
      <w:r w:rsidRPr="00ED2548">
        <w:rPr>
          <w:rFonts w:ascii="Nunito Light" w:hAnsi="Nunito Light" w:cstheme="minorHAnsi"/>
          <w:spacing w:val="1"/>
          <w:sz w:val="24"/>
          <w:szCs w:val="24"/>
        </w:rPr>
        <w:t xml:space="preserve"> </w:t>
      </w:r>
      <w:r w:rsidRPr="00ED2548">
        <w:rPr>
          <w:rFonts w:ascii="Nunito Light" w:hAnsi="Nunito Light" w:cstheme="minorHAnsi"/>
          <w:sz w:val="24"/>
          <w:szCs w:val="24"/>
        </w:rPr>
        <w:t>developing their career pathways.</w:t>
      </w:r>
    </w:p>
    <w:p w14:paraId="026B6067" w14:textId="77777777" w:rsidR="00ED2548" w:rsidRPr="00ED2548" w:rsidRDefault="00ED2548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>Roles and Responsibilities of Headteacher, Careers leader, teachers, teaching assistants and Governors</w:t>
      </w:r>
    </w:p>
    <w:p w14:paraId="6C5E0A16" w14:textId="454E9339" w:rsidR="00ED2548" w:rsidRPr="00ED2548" w:rsidRDefault="00ED2548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>The Headteacher</w:t>
      </w:r>
      <w:r>
        <w:rPr>
          <w:rFonts w:ascii="Nunito Light" w:hAnsi="Nunito Light" w:cstheme="majorHAnsi"/>
          <w:b w:val="0"/>
          <w:bCs w:val="0"/>
          <w:sz w:val="24"/>
          <w:szCs w:val="24"/>
        </w:rPr>
        <w:t>s, College Princip</w:t>
      </w:r>
      <w:r w:rsidR="003239E0">
        <w:rPr>
          <w:rFonts w:ascii="Nunito Light" w:hAnsi="Nunito Light" w:cstheme="majorHAnsi"/>
          <w:b w:val="0"/>
          <w:bCs w:val="0"/>
          <w:sz w:val="24"/>
          <w:szCs w:val="24"/>
        </w:rPr>
        <w:t>al</w:t>
      </w:r>
      <w:r>
        <w:rPr>
          <w:rFonts w:ascii="Nunito Light" w:hAnsi="Nunito Light" w:cstheme="majorHAnsi"/>
          <w:b w:val="0"/>
          <w:bCs w:val="0"/>
          <w:sz w:val="24"/>
          <w:szCs w:val="24"/>
        </w:rPr>
        <w:t xml:space="preserve"> and Head of Service for Horizons</w:t>
      </w: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 xml:space="preserve"> will ensure that:</w:t>
      </w:r>
    </w:p>
    <w:p w14:paraId="6EB5D073" w14:textId="77777777" w:rsidR="00ED2548" w:rsidRPr="00ED2548" w:rsidRDefault="00ED2548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>• all statutory elements of the curriculum are met.</w:t>
      </w:r>
    </w:p>
    <w:p w14:paraId="500AB041" w14:textId="77777777" w:rsidR="00ED2548" w:rsidRPr="00ED2548" w:rsidRDefault="00ED2548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>• the amount of time for teaching the curriculum is adequate and reviewed annually.</w:t>
      </w:r>
    </w:p>
    <w:p w14:paraId="45189DC8" w14:textId="77777777" w:rsidR="00ED2548" w:rsidRPr="00ED2548" w:rsidRDefault="00ED2548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>• the governing body is informed on the breadth and balance of the curriculum</w:t>
      </w:r>
    </w:p>
    <w:p w14:paraId="5C69D846" w14:textId="77777777" w:rsidR="00ED2548" w:rsidRPr="00ED2548" w:rsidRDefault="00ED2548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 xml:space="preserve">• this policy is implemented and </w:t>
      </w:r>
      <w:proofErr w:type="gramStart"/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>monitored</w:t>
      </w:r>
      <w:proofErr w:type="gramEnd"/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 xml:space="preserve"> and the governing body is reported back to termly.</w:t>
      </w:r>
    </w:p>
    <w:p w14:paraId="639ACE5E" w14:textId="172DD83F" w:rsidR="00ED2548" w:rsidRPr="00ED2548" w:rsidRDefault="00ED2548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 xml:space="preserve">• a positive </w:t>
      </w:r>
      <w:r w:rsidR="00A56A6C">
        <w:rPr>
          <w:rFonts w:ascii="Nunito Light" w:hAnsi="Nunito Light" w:cstheme="majorHAnsi"/>
          <w:b w:val="0"/>
          <w:bCs w:val="0"/>
          <w:sz w:val="24"/>
          <w:szCs w:val="24"/>
        </w:rPr>
        <w:t xml:space="preserve">lifelong </w:t>
      </w: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>learning culture in which all</w:t>
      </w:r>
      <w:r>
        <w:rPr>
          <w:rFonts w:ascii="Nunito Light" w:hAnsi="Nunito Light" w:cstheme="majorHAnsi"/>
          <w:b w:val="0"/>
          <w:bCs w:val="0"/>
          <w:sz w:val="24"/>
          <w:szCs w:val="24"/>
        </w:rPr>
        <w:t xml:space="preserve"> students and members</w:t>
      </w: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 xml:space="preserve"> believe that they can succeed is promoted </w:t>
      </w:r>
      <w:r>
        <w:rPr>
          <w:rFonts w:ascii="Nunito Light" w:hAnsi="Nunito Light" w:cstheme="majorHAnsi"/>
          <w:b w:val="0"/>
          <w:bCs w:val="0"/>
          <w:sz w:val="24"/>
          <w:szCs w:val="24"/>
        </w:rPr>
        <w:t xml:space="preserve">across the </w:t>
      </w:r>
      <w:r w:rsidR="005713C3">
        <w:rPr>
          <w:rFonts w:ascii="Nunito Light" w:hAnsi="Nunito Light" w:cstheme="majorHAnsi"/>
          <w:b w:val="0"/>
          <w:bCs w:val="0"/>
          <w:sz w:val="24"/>
          <w:szCs w:val="24"/>
        </w:rPr>
        <w:t>F</w:t>
      </w:r>
      <w:r>
        <w:rPr>
          <w:rFonts w:ascii="Nunito Light" w:hAnsi="Nunito Light" w:cstheme="majorHAnsi"/>
          <w:b w:val="0"/>
          <w:bCs w:val="0"/>
          <w:sz w:val="24"/>
          <w:szCs w:val="24"/>
        </w:rPr>
        <w:t>oundation</w:t>
      </w: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>.</w:t>
      </w:r>
    </w:p>
    <w:p w14:paraId="44EBDD4A" w14:textId="285E18DB" w:rsidR="00ED2548" w:rsidRPr="00ED2548" w:rsidRDefault="00ED2548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>• there are high standards of teaching and learning</w:t>
      </w:r>
      <w:r w:rsidR="00A56A6C">
        <w:rPr>
          <w:rFonts w:ascii="Nunito Light" w:hAnsi="Nunito Light" w:cstheme="majorHAnsi"/>
          <w:b w:val="0"/>
          <w:bCs w:val="0"/>
          <w:sz w:val="24"/>
          <w:szCs w:val="24"/>
        </w:rPr>
        <w:t xml:space="preserve"> in education</w:t>
      </w: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>.</w:t>
      </w:r>
    </w:p>
    <w:p w14:paraId="2795445D" w14:textId="50DF720F" w:rsidR="00ED2548" w:rsidRPr="00ED2548" w:rsidRDefault="00ED2548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 xml:space="preserve">• the </w:t>
      </w:r>
      <w:r w:rsidR="005713C3">
        <w:rPr>
          <w:rFonts w:ascii="Nunito Light" w:hAnsi="Nunito Light" w:cstheme="majorHAnsi"/>
          <w:b w:val="0"/>
          <w:bCs w:val="0"/>
          <w:sz w:val="24"/>
          <w:szCs w:val="24"/>
        </w:rPr>
        <w:t>F</w:t>
      </w:r>
      <w:r w:rsidR="00B00C7A">
        <w:rPr>
          <w:rFonts w:ascii="Nunito Light" w:hAnsi="Nunito Light" w:cstheme="majorHAnsi"/>
          <w:b w:val="0"/>
          <w:bCs w:val="0"/>
          <w:sz w:val="24"/>
          <w:szCs w:val="24"/>
        </w:rPr>
        <w:t>oundation</w:t>
      </w: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 xml:space="preserve"> is compliant with legislation and </w:t>
      </w:r>
      <w:r>
        <w:rPr>
          <w:rFonts w:ascii="Nunito Light" w:hAnsi="Nunito Light" w:cstheme="majorHAnsi"/>
          <w:b w:val="0"/>
          <w:bCs w:val="0"/>
          <w:sz w:val="24"/>
          <w:szCs w:val="24"/>
        </w:rPr>
        <w:t>will</w:t>
      </w:r>
      <w:r w:rsidRPr="00ED2548">
        <w:rPr>
          <w:rFonts w:ascii="Nunito Light" w:hAnsi="Nunito Light" w:cstheme="majorHAnsi"/>
          <w:b w:val="0"/>
          <w:bCs w:val="0"/>
          <w:sz w:val="24"/>
          <w:szCs w:val="24"/>
        </w:rPr>
        <w:t xml:space="preserve"> enable an annual evaluation of Careers </w:t>
      </w:r>
      <w:r>
        <w:rPr>
          <w:rFonts w:ascii="Nunito Light" w:hAnsi="Nunito Light" w:cstheme="majorHAnsi"/>
          <w:b w:val="0"/>
          <w:bCs w:val="0"/>
          <w:sz w:val="24"/>
          <w:szCs w:val="24"/>
        </w:rPr>
        <w:t>across the schools and college</w:t>
      </w:r>
      <w:r w:rsidR="00A56A6C">
        <w:rPr>
          <w:rFonts w:ascii="Nunito Light" w:hAnsi="Nunito Light" w:cstheme="majorHAnsi"/>
          <w:b w:val="0"/>
          <w:bCs w:val="0"/>
          <w:sz w:val="24"/>
          <w:szCs w:val="24"/>
        </w:rPr>
        <w:t>.</w:t>
      </w:r>
    </w:p>
    <w:p w14:paraId="246C6D84" w14:textId="502B6680" w:rsidR="00ED2548" w:rsidRDefault="00ED2548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</w:p>
    <w:p w14:paraId="2C081B36" w14:textId="4E08B0DF" w:rsidR="00B00C7A" w:rsidRDefault="00B00C7A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</w:p>
    <w:p w14:paraId="3E763513" w14:textId="57DF007A" w:rsidR="00B00C7A" w:rsidRDefault="00B00C7A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</w:p>
    <w:p w14:paraId="21223BB6" w14:textId="77777777" w:rsidR="00B00C7A" w:rsidRPr="00ED2548" w:rsidRDefault="00B00C7A" w:rsidP="00ED2548">
      <w:pPr>
        <w:pStyle w:val="Heading1"/>
        <w:rPr>
          <w:rFonts w:ascii="Nunito Light" w:hAnsi="Nunito Light" w:cstheme="majorHAnsi"/>
          <w:b w:val="0"/>
          <w:bCs w:val="0"/>
          <w:sz w:val="24"/>
          <w:szCs w:val="24"/>
        </w:rPr>
      </w:pPr>
    </w:p>
    <w:p w14:paraId="6EB23099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The Careers Leader will ensure that:</w:t>
      </w:r>
    </w:p>
    <w:p w14:paraId="44FF6102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guidance is followed in line with an appropriate careers audit using the Gatsby benchmark scheme and updated when </w:t>
      </w:r>
      <w:proofErr w:type="gramStart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necessary</w:t>
      </w:r>
      <w:proofErr w:type="gramEnd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throughout the year</w:t>
      </w:r>
    </w:p>
    <w:p w14:paraId="14395449" w14:textId="730ECA08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</w:t>
      </w:r>
      <w:r w:rsidR="003239E0">
        <w:rPr>
          <w:rFonts w:ascii="Nunito Light" w:hAnsi="Nunito Light" w:cstheme="minorHAnsi"/>
          <w:b w:val="0"/>
          <w:bCs w:val="0"/>
          <w:sz w:val="24"/>
          <w:szCs w:val="24"/>
        </w:rPr>
        <w:t>student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summative progress is monitored and evaluated in work files</w:t>
      </w:r>
    </w:p>
    <w:p w14:paraId="76631DBA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• Individual benchmarks are completed and updated annually</w:t>
      </w:r>
    </w:p>
    <w:p w14:paraId="53786506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• Individual outcomes are updated each term</w:t>
      </w:r>
    </w:p>
    <w:p w14:paraId="4CC88C24" w14:textId="55535512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</w:t>
      </w:r>
      <w:r w:rsid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students and members 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have access to a deep learning careers week</w:t>
      </w:r>
    </w:p>
    <w:p w14:paraId="44B52FAC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• appropriate accredited courses are followed where applicable, PHSE, ASDAN</w:t>
      </w:r>
    </w:p>
    <w:p w14:paraId="75F2B737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all </w:t>
      </w:r>
      <w:proofErr w:type="gramStart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long and medium term</w:t>
      </w:r>
      <w:proofErr w:type="gramEnd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plans for the subject are kept up to date </w:t>
      </w:r>
    </w:p>
    <w:p w14:paraId="7B6BC219" w14:textId="01FA001A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</w:t>
      </w:r>
      <w:r w:rsidR="00B00C7A">
        <w:rPr>
          <w:rFonts w:ascii="Nunito Light" w:hAnsi="Nunito Light" w:cstheme="minorHAnsi"/>
          <w:b w:val="0"/>
          <w:bCs w:val="0"/>
          <w:sz w:val="24"/>
          <w:szCs w:val="24"/>
        </w:rPr>
        <w:t>students and members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have the opportunity for individual, impartial careers guidance interviews with experienced staff at key decision points</w:t>
      </w:r>
    </w:p>
    <w:p w14:paraId="70022281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• subject resources are kept up to date and available for all staff</w:t>
      </w:r>
    </w:p>
    <w:p w14:paraId="1CF29E95" w14:textId="25695BF2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teaching of careers is relevant across all stages in </w:t>
      </w:r>
      <w:r w:rsidR="00B00C7A">
        <w:rPr>
          <w:rFonts w:ascii="Nunito Light" w:hAnsi="Nunito Light" w:cstheme="minorHAnsi"/>
          <w:b w:val="0"/>
          <w:bCs w:val="0"/>
          <w:sz w:val="24"/>
          <w:szCs w:val="24"/>
        </w:rPr>
        <w:t>school and college</w:t>
      </w:r>
    </w:p>
    <w:p w14:paraId="22BA8D60" w14:textId="7FCEEF45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•</w:t>
      </w:r>
      <w:r w:rsidR="003239E0">
        <w:rPr>
          <w:rFonts w:ascii="Nunito Light" w:hAnsi="Nunito Light" w:cstheme="minorHAnsi"/>
          <w:b w:val="0"/>
          <w:bCs w:val="0"/>
          <w:sz w:val="24"/>
          <w:szCs w:val="24"/>
        </w:rPr>
        <w:t xml:space="preserve"> </w:t>
      </w:r>
      <w:proofErr w:type="gramStart"/>
      <w:r w:rsidR="003239E0">
        <w:rPr>
          <w:rFonts w:ascii="Nunito Light" w:hAnsi="Nunito Light" w:cstheme="minorHAnsi"/>
          <w:b w:val="0"/>
          <w:bCs w:val="0"/>
          <w:sz w:val="24"/>
          <w:szCs w:val="24"/>
        </w:rPr>
        <w:t xml:space="preserve">students 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from</w:t>
      </w:r>
      <w:proofErr w:type="gramEnd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year </w:t>
      </w:r>
      <w:r w:rsidR="00642C1D">
        <w:rPr>
          <w:rFonts w:ascii="Nunito Light" w:hAnsi="Nunito Light" w:cstheme="minorHAnsi"/>
          <w:b w:val="0"/>
          <w:bCs w:val="0"/>
          <w:sz w:val="24"/>
          <w:szCs w:val="24"/>
        </w:rPr>
        <w:t xml:space="preserve">7-14 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have access to encounters with a variety of employers and businesses</w:t>
      </w:r>
    </w:p>
    <w:p w14:paraId="69CE6E25" w14:textId="26735C62" w:rsidR="00ED2548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• relevant FE providers have access t</w:t>
      </w:r>
      <w:r w:rsidR="00B00C7A">
        <w:rPr>
          <w:rFonts w:ascii="Nunito Light" w:hAnsi="Nunito Light" w:cstheme="minorHAnsi"/>
          <w:b w:val="0"/>
          <w:bCs w:val="0"/>
          <w:sz w:val="24"/>
          <w:szCs w:val="24"/>
        </w:rPr>
        <w:t>o students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from year </w:t>
      </w:r>
      <w:r w:rsidR="00642C1D">
        <w:rPr>
          <w:rFonts w:ascii="Nunito Light" w:hAnsi="Nunito Light" w:cstheme="minorHAnsi"/>
          <w:b w:val="0"/>
          <w:bCs w:val="0"/>
          <w:sz w:val="24"/>
          <w:szCs w:val="24"/>
        </w:rPr>
        <w:t xml:space="preserve">7 -14 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to inform them about the varied career options open to them and courses and qualifications they offer and what each option entails.</w:t>
      </w:r>
    </w:p>
    <w:p w14:paraId="2F646C37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</w:p>
    <w:p w14:paraId="6DED0AFB" w14:textId="35B9C779" w:rsidR="004B71E9" w:rsidRDefault="00ED2548" w:rsidP="004B71E9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The Staff Team will ensure that:</w:t>
      </w:r>
    </w:p>
    <w:p w14:paraId="7FE5DBB1" w14:textId="235B79C7" w:rsidR="00ED2548" w:rsidRPr="00B00C7A" w:rsidRDefault="004B71E9" w:rsidP="00846048">
      <w:pPr>
        <w:pStyle w:val="Heading1"/>
        <w:numPr>
          <w:ilvl w:val="0"/>
          <w:numId w:val="39"/>
        </w:numPr>
        <w:ind w:hanging="153"/>
        <w:rPr>
          <w:rFonts w:ascii="Nunito Light" w:hAnsi="Nunito Light" w:cstheme="minorHAnsi"/>
          <w:b w:val="0"/>
          <w:bCs w:val="0"/>
          <w:sz w:val="24"/>
          <w:szCs w:val="24"/>
        </w:rPr>
      </w:pPr>
      <w:r>
        <w:rPr>
          <w:rFonts w:ascii="Nunito Light" w:hAnsi="Nunito Light" w:cstheme="minorHAnsi"/>
          <w:b w:val="0"/>
          <w:bCs w:val="0"/>
          <w:sz w:val="24"/>
          <w:szCs w:val="24"/>
        </w:rPr>
        <w:t>Students and members</w:t>
      </w:r>
      <w:r w:rsidR="00ED2548"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gain an understanding of the world of work and will understand their entitlement to </w:t>
      </w:r>
      <w:r w:rsidR="00A56A6C">
        <w:rPr>
          <w:rFonts w:ascii="Nunito Light" w:hAnsi="Nunito Light" w:cstheme="minorHAnsi"/>
          <w:b w:val="0"/>
          <w:bCs w:val="0"/>
          <w:sz w:val="24"/>
          <w:szCs w:val="24"/>
        </w:rPr>
        <w:t xml:space="preserve">lifelong </w:t>
      </w:r>
      <w:r w:rsidR="00ED2548" w:rsidRPr="00B00C7A">
        <w:rPr>
          <w:rFonts w:ascii="Nunito Light" w:hAnsi="Nunito Light" w:cstheme="minorHAnsi"/>
          <w:b w:val="0"/>
          <w:bCs w:val="0"/>
          <w:sz w:val="24"/>
          <w:szCs w:val="24"/>
        </w:rPr>
        <w:t>learning.</w:t>
      </w:r>
    </w:p>
    <w:p w14:paraId="302A11D5" w14:textId="65ACC7D9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Link the curriculum learning with careers </w:t>
      </w:r>
    </w:p>
    <w:p w14:paraId="58FAEE05" w14:textId="290AFD7A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</w:t>
      </w:r>
      <w:r w:rsidR="004B71E9">
        <w:rPr>
          <w:rFonts w:ascii="Nunito Light" w:hAnsi="Nunito Light" w:cstheme="minorHAnsi"/>
          <w:b w:val="0"/>
          <w:bCs w:val="0"/>
          <w:sz w:val="24"/>
          <w:szCs w:val="24"/>
        </w:rPr>
        <w:t>I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mportance of succeeding in English and Maths</w:t>
      </w:r>
      <w:r w:rsidR="00A56A6C">
        <w:rPr>
          <w:rFonts w:ascii="Nunito Light" w:hAnsi="Nunito Light" w:cstheme="minorHAnsi"/>
          <w:b w:val="0"/>
          <w:bCs w:val="0"/>
          <w:sz w:val="24"/>
          <w:szCs w:val="24"/>
        </w:rPr>
        <w:t xml:space="preserve"> in education</w:t>
      </w:r>
      <w:r w:rsidR="004B71E9">
        <w:rPr>
          <w:rFonts w:ascii="Nunito Light" w:hAnsi="Nunito Light" w:cstheme="minorHAnsi"/>
          <w:b w:val="0"/>
          <w:bCs w:val="0"/>
          <w:sz w:val="24"/>
          <w:szCs w:val="24"/>
        </w:rPr>
        <w:t xml:space="preserve"> is shared</w:t>
      </w:r>
    </w:p>
    <w:p w14:paraId="2D8A2742" w14:textId="0458517A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</w:t>
      </w:r>
      <w:r w:rsidR="004B71E9">
        <w:rPr>
          <w:rFonts w:ascii="Nunito Light" w:hAnsi="Nunito Light" w:cstheme="minorHAnsi"/>
          <w:b w:val="0"/>
          <w:bCs w:val="0"/>
          <w:sz w:val="24"/>
          <w:szCs w:val="24"/>
        </w:rPr>
        <w:t>They h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ighlight the relevance of </w:t>
      </w:r>
      <w:proofErr w:type="gramStart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Science</w:t>
      </w:r>
      <w:proofErr w:type="gramEnd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for a wide range of future career paths</w:t>
      </w:r>
      <w:r w:rsidR="00A56A6C">
        <w:rPr>
          <w:rFonts w:ascii="Nunito Light" w:hAnsi="Nunito Light" w:cstheme="minorHAnsi"/>
          <w:b w:val="0"/>
          <w:bCs w:val="0"/>
          <w:sz w:val="24"/>
          <w:szCs w:val="24"/>
        </w:rPr>
        <w:t xml:space="preserve"> (not applicable in college).</w:t>
      </w:r>
    </w:p>
    <w:p w14:paraId="2810E8F8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• All subjects that are taught, should highlight the relevance of the subject for a wide range of future career paths</w:t>
      </w:r>
    </w:p>
    <w:p w14:paraId="2BC62B57" w14:textId="5B8789C5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</w:t>
      </w:r>
      <w:r w:rsidR="004B71E9">
        <w:rPr>
          <w:rFonts w:ascii="Nunito Light" w:hAnsi="Nunito Light" w:cstheme="minorHAnsi"/>
          <w:b w:val="0"/>
          <w:bCs w:val="0"/>
          <w:sz w:val="24"/>
          <w:szCs w:val="24"/>
        </w:rPr>
        <w:t xml:space="preserve">Students and members 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know and understand how to access sources of career</w:t>
      </w:r>
      <w:r w:rsidR="00642C1D">
        <w:rPr>
          <w:rFonts w:ascii="Nunito Light" w:hAnsi="Nunito Light" w:cstheme="minorHAnsi"/>
          <w:b w:val="0"/>
          <w:bCs w:val="0"/>
          <w:sz w:val="24"/>
          <w:szCs w:val="24"/>
        </w:rPr>
        <w:t xml:space="preserve">/future learning 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information and </w:t>
      </w:r>
      <w:proofErr w:type="gramStart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decision making</w:t>
      </w:r>
      <w:proofErr w:type="gramEnd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support.</w:t>
      </w:r>
    </w:p>
    <w:p w14:paraId="6C7979C0" w14:textId="28071510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Assessment informs </w:t>
      </w:r>
      <w:r w:rsidR="004B71E9">
        <w:rPr>
          <w:rFonts w:ascii="Nunito Light" w:hAnsi="Nunito Light" w:cstheme="minorHAnsi"/>
          <w:b w:val="0"/>
          <w:bCs w:val="0"/>
          <w:sz w:val="24"/>
          <w:szCs w:val="24"/>
        </w:rPr>
        <w:t>students and members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of their next steps in </w:t>
      </w:r>
      <w:r w:rsidR="00A56A6C">
        <w:rPr>
          <w:rFonts w:ascii="Nunito Light" w:hAnsi="Nunito Light" w:cstheme="minorHAnsi"/>
          <w:b w:val="0"/>
          <w:bCs w:val="0"/>
          <w:sz w:val="24"/>
          <w:szCs w:val="24"/>
        </w:rPr>
        <w:t xml:space="preserve">lifelong 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learning.</w:t>
      </w:r>
    </w:p>
    <w:p w14:paraId="0B40B017" w14:textId="6EB22CD0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They contribute a subject comment to </w:t>
      </w:r>
      <w:r w:rsidR="004B71E9">
        <w:rPr>
          <w:rFonts w:ascii="Nunito Light" w:hAnsi="Nunito Light" w:cstheme="minorHAnsi"/>
          <w:b w:val="0"/>
          <w:bCs w:val="0"/>
          <w:sz w:val="24"/>
          <w:szCs w:val="24"/>
        </w:rPr>
        <w:t>students and members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reports.</w:t>
      </w:r>
    </w:p>
    <w:p w14:paraId="4BB02737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• Develop transferable skills</w:t>
      </w:r>
    </w:p>
    <w:p w14:paraId="3FDD400C" w14:textId="19911579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</w:t>
      </w:r>
      <w:r w:rsidR="003239E0">
        <w:rPr>
          <w:rFonts w:ascii="Nunito Light" w:hAnsi="Nunito Light" w:cstheme="minorHAnsi"/>
          <w:b w:val="0"/>
          <w:bCs w:val="0"/>
          <w:sz w:val="24"/>
          <w:szCs w:val="24"/>
        </w:rPr>
        <w:t xml:space="preserve">Students </w:t>
      </w:r>
      <w:r w:rsidR="00A56A6C">
        <w:rPr>
          <w:rFonts w:ascii="Nunito Light" w:hAnsi="Nunito Light" w:cstheme="minorHAnsi"/>
          <w:b w:val="0"/>
          <w:bCs w:val="0"/>
          <w:sz w:val="24"/>
          <w:szCs w:val="24"/>
        </w:rPr>
        <w:t xml:space="preserve">and members 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have access to a variety of opportunities in investigating other careers,</w:t>
      </w:r>
    </w:p>
    <w:p w14:paraId="25EEE8BF" w14:textId="22695A19" w:rsidR="00ED2548" w:rsidRPr="00B00C7A" w:rsidRDefault="00A01CA7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e.g.</w:t>
      </w:r>
      <w:r w:rsidR="00ED2548"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self-employment</w:t>
      </w:r>
    </w:p>
    <w:p w14:paraId="5963BFCD" w14:textId="6F81191B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lastRenderedPageBreak/>
        <w:t xml:space="preserve">• </w:t>
      </w:r>
      <w:r w:rsidR="00B00C7A">
        <w:rPr>
          <w:rFonts w:ascii="Nunito Light" w:hAnsi="Nunito Light" w:cstheme="minorHAnsi"/>
          <w:b w:val="0"/>
          <w:bCs w:val="0"/>
          <w:sz w:val="24"/>
          <w:szCs w:val="24"/>
        </w:rPr>
        <w:t>Students and members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have an awareness of a variety of paths that they can follow </w:t>
      </w:r>
      <w:proofErr w:type="gramStart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in order to</w:t>
      </w:r>
      <w:proofErr w:type="gramEnd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achieve success in a chosen employment area.</w:t>
      </w:r>
    </w:p>
    <w:p w14:paraId="62C20233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The governing body will ensure that:</w:t>
      </w:r>
    </w:p>
    <w:p w14:paraId="47DB397D" w14:textId="27A3C435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• it considers advice from the head teacher</w:t>
      </w:r>
      <w:r w:rsidR="00642C1D">
        <w:rPr>
          <w:rFonts w:ascii="Nunito Light" w:hAnsi="Nunito Light" w:cstheme="minorHAnsi"/>
          <w:b w:val="0"/>
          <w:bCs w:val="0"/>
          <w:sz w:val="24"/>
          <w:szCs w:val="24"/>
        </w:rPr>
        <w:t xml:space="preserve">/ head of service 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when approving this </w:t>
      </w:r>
      <w:r w:rsidR="00642C1D">
        <w:rPr>
          <w:rFonts w:ascii="Nunito Light" w:hAnsi="Nunito Light" w:cstheme="minorHAnsi"/>
          <w:b w:val="0"/>
          <w:bCs w:val="0"/>
          <w:sz w:val="24"/>
          <w:szCs w:val="24"/>
        </w:rPr>
        <w:t>strategy</w:t>
      </w:r>
    </w:p>
    <w:p w14:paraId="40395DE1" w14:textId="3F337830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the progress of </w:t>
      </w:r>
      <w:r w:rsidR="003239E0">
        <w:rPr>
          <w:rFonts w:ascii="Nunito Light" w:hAnsi="Nunito Light" w:cstheme="minorHAnsi"/>
          <w:b w:val="0"/>
          <w:bCs w:val="0"/>
          <w:sz w:val="24"/>
          <w:szCs w:val="24"/>
        </w:rPr>
        <w:t xml:space="preserve">students 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is monitored and evaluated</w:t>
      </w:r>
    </w:p>
    <w:p w14:paraId="73D36909" w14:textId="6755040A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the breadth, balance and financing of the </w:t>
      </w:r>
      <w:r w:rsidR="00642C1D">
        <w:rPr>
          <w:rFonts w:ascii="Nunito Light" w:hAnsi="Nunito Light" w:cstheme="minorHAnsi"/>
          <w:b w:val="0"/>
          <w:bCs w:val="0"/>
          <w:sz w:val="24"/>
          <w:szCs w:val="24"/>
        </w:rPr>
        <w:t xml:space="preserve">strategy 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is regularly monitored</w:t>
      </w:r>
    </w:p>
    <w:p w14:paraId="1071787B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test and assessment data </w:t>
      </w:r>
      <w:proofErr w:type="gramStart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is</w:t>
      </w:r>
      <w:proofErr w:type="gramEnd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monitored</w:t>
      </w:r>
    </w:p>
    <w:p w14:paraId="6C27C40C" w14:textId="0F67CA79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parents and carers receive regular reports regarding the progress </w:t>
      </w:r>
    </w:p>
    <w:p w14:paraId="4C98F77F" w14:textId="77777777" w:rsidR="00ED2548" w:rsidRPr="00B00C7A" w:rsidRDefault="00ED2548" w:rsidP="00ED2548">
      <w:pPr>
        <w:pStyle w:val="Heading1"/>
        <w:rPr>
          <w:rFonts w:ascii="Nunito Light" w:hAnsi="Nunito Light" w:cstheme="minorHAnsi"/>
          <w:sz w:val="24"/>
          <w:szCs w:val="24"/>
        </w:rPr>
      </w:pPr>
    </w:p>
    <w:p w14:paraId="235B95C9" w14:textId="7B2F679A" w:rsidR="00ED2548" w:rsidRPr="00B00C7A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Parents/carers will play a major role in this process, and in finding out about the opportunities available in carrying out the plans they make.  The team will maintain regular links with parents/carers during stages of transition, to monitor progress towards securing future placements. Parents/carers </w:t>
      </w:r>
      <w:proofErr w:type="gramStart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>are able to</w:t>
      </w:r>
      <w:proofErr w:type="gramEnd"/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contact the team at school/college</w:t>
      </w:r>
      <w:r w:rsidR="003239E0">
        <w:rPr>
          <w:rFonts w:ascii="Nunito Light" w:hAnsi="Nunito Light" w:cstheme="minorHAnsi"/>
          <w:b w:val="0"/>
          <w:bCs w:val="0"/>
          <w:sz w:val="24"/>
          <w:szCs w:val="24"/>
        </w:rPr>
        <w:t>/horizons</w:t>
      </w:r>
      <w:r w:rsidRPr="00B00C7A">
        <w:rPr>
          <w:rFonts w:ascii="Nunito Light" w:hAnsi="Nunito Light" w:cstheme="minorHAnsi"/>
          <w:b w:val="0"/>
          <w:bCs w:val="0"/>
          <w:sz w:val="24"/>
          <w:szCs w:val="24"/>
        </w:rPr>
        <w:t xml:space="preserve"> to discuss comments and ask questions, meetings can also be arranged if required.</w:t>
      </w:r>
    </w:p>
    <w:p w14:paraId="0B8E00E9" w14:textId="77777777" w:rsidR="00ED2548" w:rsidRPr="00ED2548" w:rsidRDefault="00ED2548" w:rsidP="00ED2548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61C5A9A8" w14:textId="77777777" w:rsidR="00ED2548" w:rsidRPr="00812A4C" w:rsidRDefault="00ED2548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proofErr w:type="gramStart"/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>The Careers Service,</w:t>
      </w:r>
      <w:proofErr w:type="gramEnd"/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 xml:space="preserve"> are key partners in the provision of Careers Education and Guidance.  We have a clear commitment to working together in the provision of the </w:t>
      </w:r>
      <w:proofErr w:type="gramStart"/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>careers</w:t>
      </w:r>
      <w:proofErr w:type="gramEnd"/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 xml:space="preserve"> education and guidance programme and in providing specialist careers information and support.</w:t>
      </w:r>
    </w:p>
    <w:p w14:paraId="55D415EE" w14:textId="77777777" w:rsidR="00D05659" w:rsidRDefault="00D05659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</w:p>
    <w:p w14:paraId="7C9A0F33" w14:textId="281C040C" w:rsidR="004B71E9" w:rsidRDefault="004B71E9" w:rsidP="00ED2548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>
        <w:rPr>
          <w:rFonts w:ascii="Nunito Light" w:hAnsi="Nunito Light" w:cstheme="minorHAnsi"/>
          <w:b w:val="0"/>
          <w:bCs w:val="0"/>
          <w:sz w:val="24"/>
          <w:szCs w:val="24"/>
        </w:rPr>
        <w:t xml:space="preserve">The Beyond Team </w:t>
      </w:r>
    </w:p>
    <w:p w14:paraId="7C8CF52E" w14:textId="6ED9F993" w:rsidR="00812A4C" w:rsidRPr="00812A4C" w:rsidRDefault="00812A4C" w:rsidP="00812A4C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>
        <w:rPr>
          <w:rFonts w:ascii="Nunito Light" w:hAnsi="Nunito Light" w:cstheme="minorHAnsi"/>
          <w:b w:val="0"/>
          <w:bCs w:val="0"/>
          <w:sz w:val="24"/>
          <w:szCs w:val="24"/>
        </w:rPr>
        <w:t xml:space="preserve">The aim of the team is </w:t>
      </w: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 xml:space="preserve">to deliver a successful Employability Programme across the Percy Hedley Foundation by engaging with employers and other stakeholders. </w:t>
      </w:r>
      <w:proofErr w:type="gramStart"/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>In order for</w:t>
      </w:r>
      <w:proofErr w:type="gramEnd"/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 xml:space="preserve"> students and members to reach their full potential.</w:t>
      </w:r>
    </w:p>
    <w:p w14:paraId="41BEDA53" w14:textId="79D29485" w:rsidR="00812A4C" w:rsidRPr="00D05659" w:rsidRDefault="00D05659" w:rsidP="00452B9C">
      <w:pPr>
        <w:pStyle w:val="Heading1"/>
        <w:numPr>
          <w:ilvl w:val="0"/>
          <w:numId w:val="37"/>
        </w:numPr>
        <w:rPr>
          <w:rFonts w:ascii="Nunito Light" w:hAnsi="Nunito Light" w:cstheme="minorHAnsi"/>
          <w:b w:val="0"/>
          <w:bCs w:val="0"/>
          <w:sz w:val="24"/>
          <w:szCs w:val="24"/>
        </w:rPr>
      </w:pPr>
      <w:r>
        <w:rPr>
          <w:rFonts w:ascii="Nunito Light" w:hAnsi="Nunito Light" w:cstheme="minorHAnsi"/>
          <w:b w:val="0"/>
          <w:bCs w:val="0"/>
          <w:sz w:val="24"/>
          <w:szCs w:val="24"/>
        </w:rPr>
        <w:t xml:space="preserve">We will do this by </w:t>
      </w:r>
      <w:r w:rsidR="00812A4C" w:rsidRPr="00D05659">
        <w:rPr>
          <w:rFonts w:ascii="Nunito Light" w:hAnsi="Nunito Light" w:cstheme="minorHAnsi"/>
          <w:b w:val="0"/>
          <w:bCs w:val="0"/>
          <w:sz w:val="24"/>
          <w:szCs w:val="24"/>
        </w:rPr>
        <w:t>increas</w:t>
      </w:r>
      <w:r>
        <w:rPr>
          <w:rFonts w:ascii="Nunito Light" w:hAnsi="Nunito Light" w:cstheme="minorHAnsi"/>
          <w:b w:val="0"/>
          <w:bCs w:val="0"/>
          <w:sz w:val="24"/>
          <w:szCs w:val="24"/>
        </w:rPr>
        <w:t>ing</w:t>
      </w:r>
      <w:r w:rsidR="00812A4C" w:rsidRPr="00D05659">
        <w:rPr>
          <w:rFonts w:ascii="Nunito Light" w:hAnsi="Nunito Light" w:cstheme="minorHAnsi"/>
          <w:b w:val="0"/>
          <w:bCs w:val="0"/>
          <w:sz w:val="24"/>
          <w:szCs w:val="24"/>
        </w:rPr>
        <w:t xml:space="preserve"> public, private and voluntary sectors awareness of working with adults and</w:t>
      </w:r>
      <w:r w:rsidR="00D30919">
        <w:rPr>
          <w:rFonts w:ascii="Nunito Light" w:hAnsi="Nunito Light" w:cstheme="minorHAnsi"/>
          <w:b w:val="0"/>
          <w:bCs w:val="0"/>
          <w:sz w:val="24"/>
          <w:szCs w:val="24"/>
        </w:rPr>
        <w:t xml:space="preserve"> young people</w:t>
      </w:r>
      <w:r w:rsidR="00D30919" w:rsidRPr="00D30919">
        <w:rPr>
          <w:rFonts w:ascii="Nunito Light" w:hAnsi="Nunito Light" w:cstheme="minorHAnsi"/>
          <w:b w:val="0"/>
          <w:bCs w:val="0"/>
          <w:sz w:val="24"/>
          <w:szCs w:val="24"/>
        </w:rPr>
        <w:t xml:space="preserve"> </w:t>
      </w:r>
      <w:r w:rsidR="00D30919">
        <w:rPr>
          <w:rFonts w:ascii="Nunito Light" w:hAnsi="Nunito Light" w:cstheme="minorHAnsi"/>
          <w:b w:val="0"/>
          <w:bCs w:val="0"/>
          <w:sz w:val="24"/>
          <w:szCs w:val="24"/>
        </w:rPr>
        <w:t xml:space="preserve">with </w:t>
      </w:r>
      <w:r w:rsidR="00D30919" w:rsidRPr="00D05659">
        <w:rPr>
          <w:rFonts w:ascii="Nunito Light" w:hAnsi="Nunito Light" w:cstheme="minorHAnsi"/>
          <w:b w:val="0"/>
          <w:bCs w:val="0"/>
          <w:sz w:val="24"/>
          <w:szCs w:val="24"/>
        </w:rPr>
        <w:t>disab</w:t>
      </w:r>
      <w:r w:rsidR="00D30919">
        <w:rPr>
          <w:rFonts w:ascii="Nunito Light" w:hAnsi="Nunito Light" w:cstheme="minorHAnsi"/>
          <w:b w:val="0"/>
          <w:bCs w:val="0"/>
          <w:sz w:val="24"/>
          <w:szCs w:val="24"/>
        </w:rPr>
        <w:t>ilities.</w:t>
      </w:r>
      <w:r w:rsidR="00812A4C" w:rsidRPr="00D05659">
        <w:rPr>
          <w:rFonts w:ascii="Nunito Light" w:hAnsi="Nunito Light" w:cstheme="minorHAnsi"/>
          <w:b w:val="0"/>
          <w:bCs w:val="0"/>
          <w:sz w:val="24"/>
          <w:szCs w:val="24"/>
        </w:rPr>
        <w:t xml:space="preserve"> Supporting the community and employers to gain insight into the abilities of people</w:t>
      </w:r>
      <w:r w:rsidR="00D30919">
        <w:rPr>
          <w:rFonts w:ascii="Nunito Light" w:hAnsi="Nunito Light" w:cstheme="minorHAnsi"/>
          <w:b w:val="0"/>
          <w:bCs w:val="0"/>
          <w:sz w:val="24"/>
          <w:szCs w:val="24"/>
        </w:rPr>
        <w:t xml:space="preserve"> with</w:t>
      </w:r>
      <w:r w:rsidR="00812A4C" w:rsidRPr="00D05659">
        <w:rPr>
          <w:rFonts w:ascii="Nunito Light" w:hAnsi="Nunito Light" w:cstheme="minorHAnsi"/>
          <w:b w:val="0"/>
          <w:bCs w:val="0"/>
          <w:sz w:val="24"/>
          <w:szCs w:val="24"/>
        </w:rPr>
        <w:t xml:space="preserve"> </w:t>
      </w:r>
      <w:r w:rsidR="00D30919" w:rsidRPr="00D05659">
        <w:rPr>
          <w:rFonts w:ascii="Nunito Light" w:hAnsi="Nunito Light" w:cstheme="minorHAnsi"/>
          <w:b w:val="0"/>
          <w:bCs w:val="0"/>
          <w:sz w:val="24"/>
          <w:szCs w:val="24"/>
        </w:rPr>
        <w:t>disab</w:t>
      </w:r>
      <w:r w:rsidR="00D30919">
        <w:rPr>
          <w:rFonts w:ascii="Nunito Light" w:hAnsi="Nunito Light" w:cstheme="minorHAnsi"/>
          <w:b w:val="0"/>
          <w:bCs w:val="0"/>
          <w:sz w:val="24"/>
          <w:szCs w:val="24"/>
        </w:rPr>
        <w:t>ilities</w:t>
      </w:r>
      <w:r w:rsidR="00D30919" w:rsidRPr="00D05659">
        <w:rPr>
          <w:rFonts w:ascii="Nunito Light" w:hAnsi="Nunito Light" w:cstheme="minorHAnsi"/>
          <w:b w:val="0"/>
          <w:bCs w:val="0"/>
          <w:sz w:val="24"/>
          <w:szCs w:val="24"/>
        </w:rPr>
        <w:t xml:space="preserve"> </w:t>
      </w:r>
      <w:r w:rsidR="00812A4C" w:rsidRPr="00D05659">
        <w:rPr>
          <w:rFonts w:ascii="Nunito Light" w:hAnsi="Nunito Light" w:cstheme="minorHAnsi"/>
          <w:b w:val="0"/>
          <w:bCs w:val="0"/>
          <w:sz w:val="24"/>
          <w:szCs w:val="24"/>
        </w:rPr>
        <w:t>and raising the aspirations of the people themselves</w:t>
      </w:r>
      <w:r w:rsidR="003239E0">
        <w:rPr>
          <w:rFonts w:ascii="Nunito Light" w:hAnsi="Nunito Light" w:cstheme="minorHAnsi"/>
          <w:b w:val="0"/>
          <w:bCs w:val="0"/>
          <w:sz w:val="24"/>
          <w:szCs w:val="24"/>
        </w:rPr>
        <w:t>.</w:t>
      </w:r>
    </w:p>
    <w:p w14:paraId="624836D2" w14:textId="09C76D9B" w:rsidR="00812A4C" w:rsidRPr="00812A4C" w:rsidRDefault="00D05659" w:rsidP="001B7369">
      <w:pPr>
        <w:pStyle w:val="Heading1"/>
        <w:numPr>
          <w:ilvl w:val="0"/>
          <w:numId w:val="37"/>
        </w:numPr>
        <w:rPr>
          <w:rFonts w:ascii="Nunito Light" w:hAnsi="Nunito Light" w:cstheme="minorHAnsi"/>
          <w:b w:val="0"/>
          <w:bCs w:val="0"/>
          <w:sz w:val="24"/>
          <w:szCs w:val="24"/>
        </w:rPr>
      </w:pPr>
      <w:r>
        <w:rPr>
          <w:rFonts w:ascii="Nunito Light" w:hAnsi="Nunito Light" w:cstheme="minorHAnsi"/>
          <w:b w:val="0"/>
          <w:bCs w:val="0"/>
          <w:sz w:val="24"/>
          <w:szCs w:val="24"/>
        </w:rPr>
        <w:t xml:space="preserve">We will </w:t>
      </w:r>
      <w:r w:rsidR="00812A4C" w:rsidRPr="00812A4C">
        <w:rPr>
          <w:rFonts w:ascii="Nunito Light" w:hAnsi="Nunito Light" w:cstheme="minorHAnsi"/>
          <w:b w:val="0"/>
          <w:bCs w:val="0"/>
          <w:sz w:val="24"/>
          <w:szCs w:val="24"/>
        </w:rPr>
        <w:t xml:space="preserve">increase the numbers of adults </w:t>
      </w:r>
      <w:r w:rsidR="00D30919">
        <w:rPr>
          <w:rFonts w:ascii="Nunito Light" w:hAnsi="Nunito Light" w:cstheme="minorHAnsi"/>
          <w:b w:val="0"/>
          <w:bCs w:val="0"/>
          <w:sz w:val="24"/>
          <w:szCs w:val="24"/>
        </w:rPr>
        <w:t xml:space="preserve">with </w:t>
      </w:r>
      <w:r w:rsidR="00D30919" w:rsidRPr="00812A4C">
        <w:rPr>
          <w:rFonts w:ascii="Nunito Light" w:hAnsi="Nunito Light" w:cstheme="minorHAnsi"/>
          <w:b w:val="0"/>
          <w:bCs w:val="0"/>
          <w:sz w:val="24"/>
          <w:szCs w:val="24"/>
        </w:rPr>
        <w:t>disab</w:t>
      </w:r>
      <w:r w:rsidR="00D30919">
        <w:rPr>
          <w:rFonts w:ascii="Nunito Light" w:hAnsi="Nunito Light" w:cstheme="minorHAnsi"/>
          <w:b w:val="0"/>
          <w:bCs w:val="0"/>
          <w:sz w:val="24"/>
          <w:szCs w:val="24"/>
        </w:rPr>
        <w:t xml:space="preserve">ilities </w:t>
      </w:r>
      <w:r w:rsidR="00812A4C" w:rsidRPr="00812A4C">
        <w:rPr>
          <w:rFonts w:ascii="Nunito Light" w:hAnsi="Nunito Light" w:cstheme="minorHAnsi"/>
          <w:b w:val="0"/>
          <w:bCs w:val="0"/>
          <w:sz w:val="24"/>
          <w:szCs w:val="24"/>
        </w:rPr>
        <w:t>in employment or on the pathway to employment.</w:t>
      </w:r>
      <w:r w:rsidR="003239E0">
        <w:rPr>
          <w:rFonts w:ascii="Nunito Light" w:hAnsi="Nunito Light" w:cstheme="minorHAnsi"/>
          <w:b w:val="0"/>
          <w:bCs w:val="0"/>
          <w:sz w:val="24"/>
          <w:szCs w:val="24"/>
        </w:rPr>
        <w:t xml:space="preserve"> This will be achieved through building a network of supportive employers and creating real world work experiences for students and members across the Foundation.</w:t>
      </w:r>
    </w:p>
    <w:p w14:paraId="238286EB" w14:textId="0019CF5D" w:rsidR="00812A4C" w:rsidRPr="00812A4C" w:rsidRDefault="00812A4C" w:rsidP="004F7171">
      <w:pPr>
        <w:pStyle w:val="Heading1"/>
        <w:numPr>
          <w:ilvl w:val="0"/>
          <w:numId w:val="37"/>
        </w:numPr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 xml:space="preserve">We will support </w:t>
      </w:r>
      <w:r>
        <w:rPr>
          <w:rFonts w:ascii="Nunito Light" w:hAnsi="Nunito Light" w:cstheme="minorHAnsi"/>
          <w:b w:val="0"/>
          <w:bCs w:val="0"/>
          <w:sz w:val="24"/>
          <w:szCs w:val="24"/>
        </w:rPr>
        <w:t>students and members</w:t>
      </w: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 xml:space="preserve"> to find meaningful paid and voluntary opportunities as they move into adult life. </w:t>
      </w:r>
    </w:p>
    <w:p w14:paraId="389E7D8C" w14:textId="20446051" w:rsidR="00812A4C" w:rsidRPr="00812A4C" w:rsidRDefault="00812A4C" w:rsidP="00812A4C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 xml:space="preserve">• </w:t>
      </w:r>
      <w:r w:rsidR="00D05659">
        <w:rPr>
          <w:rFonts w:ascii="Nunito Light" w:hAnsi="Nunito Light" w:cstheme="minorHAnsi"/>
          <w:b w:val="0"/>
          <w:bCs w:val="0"/>
          <w:sz w:val="24"/>
          <w:szCs w:val="24"/>
        </w:rPr>
        <w:t>We will o</w:t>
      </w: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 xml:space="preserve">rganise </w:t>
      </w:r>
      <w:r w:rsidR="00D05659">
        <w:rPr>
          <w:rFonts w:ascii="Nunito Light" w:hAnsi="Nunito Light" w:cstheme="minorHAnsi"/>
          <w:b w:val="0"/>
          <w:bCs w:val="0"/>
          <w:sz w:val="24"/>
          <w:szCs w:val="24"/>
        </w:rPr>
        <w:t xml:space="preserve">realistic </w:t>
      </w: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 xml:space="preserve">work experience visits, placements, workshops and employability activities for learners and </w:t>
      </w:r>
      <w:r>
        <w:rPr>
          <w:rFonts w:ascii="Nunito Light" w:hAnsi="Nunito Light" w:cstheme="minorHAnsi"/>
          <w:b w:val="0"/>
          <w:bCs w:val="0"/>
          <w:sz w:val="24"/>
          <w:szCs w:val="24"/>
        </w:rPr>
        <w:t xml:space="preserve">members </w:t>
      </w: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>in conjunction with Foundation staff.</w:t>
      </w:r>
    </w:p>
    <w:p w14:paraId="3456C88E" w14:textId="19C0FF4C" w:rsidR="00812A4C" w:rsidRPr="00812A4C" w:rsidRDefault="00812A4C" w:rsidP="00812A4C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>• Be point of liaison for all PHF services to approach about a work placement and match to an employer on the database, making first contact</w:t>
      </w:r>
      <w:r w:rsidR="003239E0">
        <w:rPr>
          <w:rFonts w:ascii="Nunito Light" w:hAnsi="Nunito Light" w:cstheme="minorHAnsi"/>
          <w:b w:val="0"/>
          <w:bCs w:val="0"/>
          <w:sz w:val="24"/>
          <w:szCs w:val="24"/>
        </w:rPr>
        <w:t xml:space="preserve"> with the employer.</w:t>
      </w:r>
    </w:p>
    <w:p w14:paraId="53E213F1" w14:textId="7A2FD758" w:rsidR="00812A4C" w:rsidRPr="00812A4C" w:rsidRDefault="00812A4C" w:rsidP="00812A4C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>• Keep up to date with relevant information relating to disability and employment.</w:t>
      </w:r>
    </w:p>
    <w:p w14:paraId="732E2DB5" w14:textId="6A8E7747" w:rsidR="00812A4C" w:rsidRDefault="00812A4C" w:rsidP="00812A4C">
      <w:pPr>
        <w:pStyle w:val="Heading1"/>
        <w:rPr>
          <w:rFonts w:ascii="Nunito Light" w:hAnsi="Nunito Light" w:cstheme="minorHAnsi"/>
          <w:b w:val="0"/>
          <w:bCs w:val="0"/>
          <w:sz w:val="24"/>
          <w:szCs w:val="24"/>
        </w:rPr>
      </w:pP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lastRenderedPageBreak/>
        <w:t>• Make</w:t>
      </w:r>
      <w:r w:rsidR="00D05659">
        <w:rPr>
          <w:rFonts w:ascii="Nunito Light" w:hAnsi="Nunito Light" w:cstheme="minorHAnsi"/>
          <w:b w:val="0"/>
          <w:bCs w:val="0"/>
          <w:sz w:val="24"/>
          <w:szCs w:val="24"/>
        </w:rPr>
        <w:t>,</w:t>
      </w: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 xml:space="preserve"> maintain </w:t>
      </w:r>
      <w:r w:rsidR="00D05659">
        <w:rPr>
          <w:rFonts w:ascii="Nunito Light" w:hAnsi="Nunito Light" w:cstheme="minorHAnsi"/>
          <w:b w:val="0"/>
          <w:bCs w:val="0"/>
          <w:sz w:val="24"/>
          <w:szCs w:val="24"/>
        </w:rPr>
        <w:t xml:space="preserve">and share </w:t>
      </w:r>
      <w:r w:rsidRPr="00812A4C">
        <w:rPr>
          <w:rFonts w:ascii="Nunito Light" w:hAnsi="Nunito Light" w:cstheme="minorHAnsi"/>
          <w:b w:val="0"/>
          <w:bCs w:val="0"/>
          <w:sz w:val="24"/>
          <w:szCs w:val="24"/>
        </w:rPr>
        <w:t>appropriate records and reports</w:t>
      </w:r>
      <w:r w:rsidR="00D05659">
        <w:rPr>
          <w:rFonts w:ascii="Nunito Light" w:hAnsi="Nunito Light" w:cstheme="minorHAnsi"/>
          <w:b w:val="0"/>
          <w:bCs w:val="0"/>
          <w:sz w:val="24"/>
          <w:szCs w:val="24"/>
        </w:rPr>
        <w:t xml:space="preserve">, </w:t>
      </w:r>
      <w:proofErr w:type="gramStart"/>
      <w:r w:rsidR="00D05659">
        <w:rPr>
          <w:rFonts w:ascii="Nunito Light" w:hAnsi="Nunito Light" w:cstheme="minorHAnsi"/>
          <w:b w:val="0"/>
          <w:bCs w:val="0"/>
          <w:sz w:val="24"/>
          <w:szCs w:val="24"/>
        </w:rPr>
        <w:t>as a means to</w:t>
      </w:r>
      <w:proofErr w:type="gramEnd"/>
      <w:r w:rsidR="00D05659">
        <w:rPr>
          <w:rFonts w:ascii="Nunito Light" w:hAnsi="Nunito Light" w:cstheme="minorHAnsi"/>
          <w:b w:val="0"/>
          <w:bCs w:val="0"/>
          <w:sz w:val="24"/>
          <w:szCs w:val="24"/>
        </w:rPr>
        <w:t xml:space="preserve"> continually track progress and develop the offer.</w:t>
      </w:r>
    </w:p>
    <w:p w14:paraId="058A2586" w14:textId="1FCE2AEC" w:rsidR="00A34F09" w:rsidRDefault="00A34F09" w:rsidP="008B1B47">
      <w:pPr>
        <w:spacing w:before="160" w:line="259" w:lineRule="auto"/>
        <w:ind w:right="274"/>
        <w:rPr>
          <w:rFonts w:asciiTheme="minorHAnsi" w:hAnsiTheme="minorHAnsi" w:cstheme="minorHAnsi"/>
          <w:sz w:val="28"/>
        </w:rPr>
      </w:pPr>
    </w:p>
    <w:p w14:paraId="45563AE1" w14:textId="29EAD72A" w:rsidR="00A34F09" w:rsidRDefault="005F2525" w:rsidP="00210036">
      <w:pPr>
        <w:pStyle w:val="Heading1"/>
        <w:ind w:left="0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/>
          <w:sz w:val="24"/>
          <w:szCs w:val="24"/>
        </w:rPr>
        <w:t xml:space="preserve">         </w:t>
      </w:r>
    </w:p>
    <w:tbl>
      <w:tblPr>
        <w:tblStyle w:val="TableGrid"/>
        <w:tblW w:w="0" w:type="auto"/>
        <w:tblInd w:w="254" w:type="dxa"/>
        <w:tblLook w:val="04A0" w:firstRow="1" w:lastRow="0" w:firstColumn="1" w:lastColumn="0" w:noHBand="0" w:noVBand="1"/>
      </w:tblPr>
      <w:tblGrid>
        <w:gridCol w:w="10259"/>
      </w:tblGrid>
      <w:tr w:rsidR="00C73D87" w:rsidRPr="002B6EF9" w14:paraId="65B30AA4" w14:textId="3B23D5B4" w:rsidTr="00C73D87">
        <w:tc>
          <w:tcPr>
            <w:tcW w:w="10259" w:type="dxa"/>
            <w:tcBorders>
              <w:top w:val="nil"/>
              <w:left w:val="nil"/>
              <w:bottom w:val="nil"/>
              <w:right w:val="nil"/>
            </w:tcBorders>
          </w:tcPr>
          <w:p w14:paraId="4C35F5A4" w14:textId="2213EC13" w:rsidR="00C73D87" w:rsidRPr="00D05659" w:rsidRDefault="00C73D87" w:rsidP="004A22DC">
            <w:pPr>
              <w:spacing w:before="7" w:line="256" w:lineRule="auto"/>
              <w:ind w:left="159" w:right="152" w:hanging="5"/>
              <w:jc w:val="center"/>
              <w:rPr>
                <w:rFonts w:ascii="Nunito Light" w:hAnsi="Nunito Light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Pr="00D05659">
              <w:rPr>
                <w:rFonts w:ascii="Nunito Light" w:hAnsi="Nunito Light" w:cstheme="minorHAnsi"/>
                <w:b/>
                <w:color w:val="000000"/>
                <w:sz w:val="28"/>
                <w:szCs w:val="28"/>
              </w:rPr>
              <w:t>The Gatsby Benchmarks</w:t>
            </w:r>
          </w:p>
          <w:p w14:paraId="4D1D7B9B" w14:textId="0FE58022" w:rsidR="00C73D87" w:rsidRPr="00D05659" w:rsidRDefault="00C73D87" w:rsidP="004A22DC">
            <w:pPr>
              <w:spacing w:before="7" w:line="256" w:lineRule="auto"/>
              <w:ind w:left="159" w:right="152" w:hanging="5"/>
              <w:jc w:val="center"/>
              <w:rPr>
                <w:rFonts w:ascii="Nunito Light" w:hAnsi="Nunito Light" w:cstheme="minorHAnsi"/>
                <w:color w:val="000000"/>
                <w:sz w:val="24"/>
                <w:szCs w:val="24"/>
              </w:rPr>
            </w:pPr>
            <w:r w:rsidRPr="00D05659">
              <w:rPr>
                <w:rFonts w:ascii="Nunito Light" w:hAnsi="Nunito Light" w:cstheme="minorHAnsi"/>
                <w:color w:val="000000"/>
                <w:sz w:val="24"/>
                <w:szCs w:val="24"/>
              </w:rPr>
              <w:t xml:space="preserve">An overview of the Gatsby Benchmarks </w:t>
            </w:r>
          </w:p>
          <w:p w14:paraId="7B306137" w14:textId="77777777" w:rsidR="00C73D87" w:rsidRPr="00D05659" w:rsidRDefault="00C73D87" w:rsidP="00B560A1">
            <w:pPr>
              <w:spacing w:before="7" w:line="256" w:lineRule="auto"/>
              <w:ind w:left="159" w:right="152" w:hanging="5"/>
              <w:rPr>
                <w:rFonts w:ascii="Nunito Light" w:hAnsi="Nunito Light" w:cstheme="minorHAnsi"/>
                <w:color w:val="000000"/>
                <w:sz w:val="24"/>
                <w:szCs w:val="24"/>
              </w:rPr>
            </w:pPr>
            <w:r w:rsidRPr="00D05659">
              <w:rPr>
                <w:rFonts w:ascii="Nunito Light" w:hAnsi="Nunito Light" w:cstheme="minorHAnsi"/>
                <w:color w:val="000000"/>
                <w:sz w:val="24"/>
                <w:szCs w:val="24"/>
              </w:rPr>
              <w:t xml:space="preserve">Following the success of the Benchmarks pilot in the </w:t>
            </w:r>
            <w:proofErr w:type="gramStart"/>
            <w:r w:rsidRPr="00D05659">
              <w:rPr>
                <w:rFonts w:ascii="Nunito Light" w:hAnsi="Nunito Light" w:cstheme="minorHAnsi"/>
                <w:color w:val="000000"/>
                <w:sz w:val="24"/>
                <w:szCs w:val="24"/>
              </w:rPr>
              <w:t>North East</w:t>
            </w:r>
            <w:proofErr w:type="gramEnd"/>
            <w:r w:rsidRPr="00D05659">
              <w:rPr>
                <w:rFonts w:ascii="Nunito Light" w:hAnsi="Nunito Light" w:cstheme="minorHAnsi"/>
                <w:color w:val="000000"/>
                <w:sz w:val="24"/>
                <w:szCs w:val="24"/>
              </w:rPr>
              <w:t xml:space="preserve"> of England, the wording of the Benchmarks was refined, in consultation with a number of colleges, to produce a version specifically aligned with colleges. The Benchmarks for both schools and colleges were adopted into the Governments statutory guidance for schools and colleges in England from 2018.</w:t>
            </w:r>
          </w:p>
          <w:p w14:paraId="08358620" w14:textId="77777777" w:rsidR="00C73D87" w:rsidRPr="00D05659" w:rsidRDefault="00C73D87" w:rsidP="00010050">
            <w:pPr>
              <w:spacing w:before="7" w:line="256" w:lineRule="auto"/>
              <w:ind w:left="159" w:right="152" w:hanging="5"/>
              <w:jc w:val="center"/>
              <w:rPr>
                <w:rFonts w:ascii="Nunito Light" w:hAnsi="Nunito Light" w:cstheme="minorHAnsi"/>
                <w:color w:val="000000"/>
                <w:sz w:val="24"/>
                <w:szCs w:val="24"/>
              </w:rPr>
            </w:pPr>
            <w:r w:rsidRPr="00D05659">
              <w:rPr>
                <w:rFonts w:ascii="Nunito Light" w:hAnsi="Nunito Light" w:cstheme="minorHAnsi"/>
                <w:color w:val="000000"/>
                <w:sz w:val="24"/>
                <w:szCs w:val="24"/>
              </w:rPr>
              <w:t>Expertise from the SEND Sector:</w:t>
            </w:r>
          </w:p>
          <w:p w14:paraId="4157AD98" w14:textId="3499D2A7" w:rsidR="00C73D87" w:rsidRPr="00D05659" w:rsidRDefault="00C73D87" w:rsidP="00010050">
            <w:pPr>
              <w:spacing w:before="7" w:line="256" w:lineRule="auto"/>
              <w:ind w:left="159" w:right="152" w:hanging="5"/>
              <w:rPr>
                <w:rFonts w:ascii="Nunito Light" w:hAnsi="Nunito Light" w:cstheme="minorHAnsi"/>
                <w:color w:val="000000"/>
                <w:sz w:val="24"/>
                <w:szCs w:val="24"/>
              </w:rPr>
            </w:pPr>
            <w:r w:rsidRPr="00D05659">
              <w:rPr>
                <w:rFonts w:ascii="Nunito Light" w:hAnsi="Nunito Light" w:cstheme="minorHAnsi"/>
                <w:color w:val="000000"/>
                <w:sz w:val="24"/>
                <w:szCs w:val="24"/>
              </w:rPr>
              <w:t xml:space="preserve">As part of the pilot from experienced SEND practitioners across the </w:t>
            </w:r>
            <w:proofErr w:type="gramStart"/>
            <w:r w:rsidRPr="00D05659">
              <w:rPr>
                <w:rFonts w:ascii="Nunito Light" w:hAnsi="Nunito Light" w:cstheme="minorHAnsi"/>
                <w:color w:val="000000"/>
                <w:sz w:val="24"/>
                <w:szCs w:val="24"/>
              </w:rPr>
              <w:t>North East</w:t>
            </w:r>
            <w:proofErr w:type="gramEnd"/>
            <w:r w:rsidRPr="00D05659">
              <w:rPr>
                <w:rFonts w:ascii="Nunito Light" w:hAnsi="Nunito Light" w:cstheme="minorHAnsi"/>
                <w:color w:val="000000"/>
                <w:sz w:val="24"/>
                <w:szCs w:val="24"/>
              </w:rPr>
              <w:t xml:space="preserve">, along with national advocates formed a SEND working group.  Drawing on their expertise from across special and mainstream schools, and developing </w:t>
            </w:r>
          </w:p>
          <w:p w14:paraId="0FF60AA6" w14:textId="206300E0" w:rsidR="00C73D87" w:rsidRPr="00D05659" w:rsidRDefault="00C73D87" w:rsidP="00010050">
            <w:pPr>
              <w:spacing w:before="7" w:line="256" w:lineRule="auto"/>
              <w:ind w:left="159" w:right="152" w:hanging="5"/>
              <w:rPr>
                <w:rFonts w:ascii="Nunito Light" w:hAnsi="Nunito Light" w:cstheme="minorHAnsi"/>
                <w:color w:val="000000"/>
                <w:sz w:val="24"/>
                <w:szCs w:val="24"/>
              </w:rPr>
            </w:pPr>
            <w:r w:rsidRPr="00D05659">
              <w:rPr>
                <w:rFonts w:ascii="Nunito Light" w:hAnsi="Nunito Light" w:cstheme="minorHAnsi"/>
                <w:color w:val="000000"/>
                <w:sz w:val="24"/>
                <w:szCs w:val="24"/>
              </w:rPr>
              <w:t xml:space="preserve">careers programmes in different settings, they gave us the clear message that the Benchmarks provide an aspirational framework that works for </w:t>
            </w:r>
          </w:p>
          <w:p w14:paraId="72713F76" w14:textId="11256825" w:rsidR="00C73D87" w:rsidRPr="00D05659" w:rsidRDefault="00C73D87" w:rsidP="00010050">
            <w:pPr>
              <w:spacing w:before="7" w:line="256" w:lineRule="auto"/>
              <w:ind w:left="159" w:right="152" w:hanging="5"/>
              <w:rPr>
                <w:rFonts w:ascii="Nunito Light" w:hAnsi="Nunito Light" w:cstheme="minorHAnsi"/>
                <w:color w:val="000000"/>
                <w:sz w:val="24"/>
                <w:szCs w:val="24"/>
              </w:rPr>
            </w:pPr>
            <w:proofErr w:type="gramStart"/>
            <w:r w:rsidRPr="00D05659">
              <w:rPr>
                <w:rFonts w:ascii="Nunito Light" w:hAnsi="Nunito Light" w:cstheme="minorHAnsi"/>
                <w:color w:val="000000"/>
                <w:sz w:val="24"/>
                <w:szCs w:val="24"/>
              </w:rPr>
              <w:t>each and every</w:t>
            </w:r>
            <w:proofErr w:type="gramEnd"/>
            <w:r w:rsidRPr="00D05659">
              <w:rPr>
                <w:rFonts w:ascii="Nunito Light" w:hAnsi="Nunito Light" w:cstheme="minorHAnsi"/>
                <w:color w:val="000000"/>
                <w:sz w:val="24"/>
                <w:szCs w:val="24"/>
              </w:rPr>
              <w:t xml:space="preserve"> student.</w:t>
            </w:r>
          </w:p>
          <w:p w14:paraId="6BAC21AA" w14:textId="55CCCC8B" w:rsidR="00C73D87" w:rsidRPr="00D05659" w:rsidRDefault="00C73D87" w:rsidP="00010050">
            <w:pPr>
              <w:spacing w:before="7" w:line="256" w:lineRule="auto"/>
              <w:ind w:left="159" w:right="152" w:hanging="5"/>
              <w:rPr>
                <w:rFonts w:ascii="Nunito Light" w:hAnsi="Nunito Light" w:cstheme="minorHAnsi"/>
                <w:i/>
                <w:iCs/>
                <w:color w:val="000000"/>
                <w:sz w:val="24"/>
                <w:szCs w:val="24"/>
              </w:rPr>
            </w:pPr>
            <w:r w:rsidRPr="00D05659">
              <w:rPr>
                <w:rFonts w:ascii="Nunito Light" w:hAnsi="Nunito Light" w:cstheme="minorHAnsi"/>
                <w:i/>
                <w:iCs/>
                <w:color w:val="000000"/>
                <w:sz w:val="24"/>
                <w:szCs w:val="24"/>
              </w:rPr>
              <w:t xml:space="preserve">“Good careers advice and guidance can make a huge difference to the lives of students with Special Educational Needs and Disabilities (SEND). Our young people want to fulfil their ambitions and be contributing members of </w:t>
            </w:r>
            <w:proofErr w:type="gramStart"/>
            <w:r w:rsidRPr="00D05659">
              <w:rPr>
                <w:rFonts w:ascii="Nunito Light" w:hAnsi="Nunito Light" w:cstheme="minorHAnsi"/>
                <w:i/>
                <w:iCs/>
                <w:color w:val="000000"/>
                <w:sz w:val="24"/>
                <w:szCs w:val="24"/>
              </w:rPr>
              <w:t>their</w:t>
            </w:r>
            <w:proofErr w:type="gramEnd"/>
            <w:r w:rsidRPr="00D05659">
              <w:rPr>
                <w:rFonts w:ascii="Nunito Light" w:hAnsi="Nunito Light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6BEF49C0" w14:textId="04A7893B" w:rsidR="00C73D87" w:rsidRPr="00D05659" w:rsidRDefault="00C73D87" w:rsidP="00010050">
            <w:pPr>
              <w:spacing w:before="7" w:line="256" w:lineRule="auto"/>
              <w:ind w:left="159" w:right="152" w:hanging="5"/>
              <w:rPr>
                <w:rFonts w:ascii="Nunito Light" w:hAnsi="Nunito Light" w:cstheme="minorHAnsi"/>
                <w:i/>
                <w:iCs/>
                <w:color w:val="000000"/>
                <w:sz w:val="24"/>
                <w:szCs w:val="24"/>
              </w:rPr>
            </w:pPr>
            <w:r w:rsidRPr="00D05659">
              <w:rPr>
                <w:rFonts w:ascii="Nunito Light" w:hAnsi="Nunito Light" w:cstheme="minorHAnsi"/>
                <w:i/>
                <w:iCs/>
                <w:color w:val="000000"/>
                <w:sz w:val="24"/>
                <w:szCs w:val="24"/>
              </w:rPr>
              <w:t xml:space="preserve">community. The Gatsby Benchmarks help deliver the information and </w:t>
            </w:r>
          </w:p>
          <w:p w14:paraId="3220D24F" w14:textId="77777777" w:rsidR="00C73D87" w:rsidRPr="00D05659" w:rsidRDefault="00C73D87" w:rsidP="00010050">
            <w:pPr>
              <w:spacing w:before="7" w:line="256" w:lineRule="auto"/>
              <w:ind w:left="159" w:right="152" w:hanging="5"/>
              <w:rPr>
                <w:rFonts w:ascii="Nunito Light" w:hAnsi="Nunito Light" w:cstheme="minorHAnsi"/>
                <w:i/>
                <w:iCs/>
                <w:color w:val="000000"/>
                <w:sz w:val="24"/>
                <w:szCs w:val="24"/>
              </w:rPr>
            </w:pPr>
            <w:r w:rsidRPr="00D05659">
              <w:rPr>
                <w:rFonts w:ascii="Nunito Light" w:hAnsi="Nunito Light" w:cstheme="minorHAnsi"/>
                <w:i/>
                <w:iCs/>
                <w:color w:val="000000"/>
                <w:sz w:val="24"/>
                <w:szCs w:val="24"/>
              </w:rPr>
              <w:t xml:space="preserve">encounters that will allow this to take place, and I welcome their adoption by government.” </w:t>
            </w:r>
          </w:p>
          <w:p w14:paraId="631913F4" w14:textId="6CD31C06" w:rsidR="00C73D87" w:rsidRPr="00D05659" w:rsidRDefault="00C73D87" w:rsidP="00010050">
            <w:pPr>
              <w:spacing w:before="7" w:line="256" w:lineRule="auto"/>
              <w:ind w:left="159" w:right="152" w:hanging="5"/>
              <w:rPr>
                <w:rFonts w:ascii="Nunito Light" w:hAnsi="Nunito Light" w:cstheme="minorHAnsi"/>
                <w:b/>
                <w:bCs/>
                <w:color w:val="000000"/>
                <w:sz w:val="24"/>
                <w:szCs w:val="24"/>
              </w:rPr>
            </w:pPr>
            <w:r w:rsidRPr="00D05659">
              <w:rPr>
                <w:rFonts w:ascii="Nunito Light" w:hAnsi="Nunito Light" w:cstheme="minorHAnsi"/>
                <w:b/>
                <w:bCs/>
                <w:color w:val="000000"/>
                <w:sz w:val="24"/>
                <w:szCs w:val="24"/>
              </w:rPr>
              <w:t>Council for Disabled Children, Dame Christine Lenehan, Director</w:t>
            </w:r>
          </w:p>
          <w:p w14:paraId="498FA69D" w14:textId="79E6F635" w:rsidR="00C73D87" w:rsidRPr="00D05659" w:rsidRDefault="00C73D87" w:rsidP="004A22D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C803BFA" w14:textId="0EBE32E8" w:rsidR="00C73D87" w:rsidRPr="00010050" w:rsidRDefault="008B04A3" w:rsidP="004A22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hyperlink r:id="rId13" w:history="1">
              <w:r w:rsidR="00C73D87" w:rsidRPr="00BD5B7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https://www.goodcareerguidance.org.uk/assets/file?filePath=send/good-career-guidance-perspectives-from-the-send-sector.pdf</w:t>
              </w:r>
            </w:hyperlink>
            <w:r w:rsidR="00C73D87">
              <w:rPr>
                <w:rFonts w:asciiTheme="minorHAnsi" w:hAnsiTheme="minorHAnsi" w:cstheme="minorHAnsi"/>
                <w:b/>
                <w:bCs/>
                <w:sz w:val="20"/>
              </w:rPr>
              <w:t xml:space="preserve"> 20/4/23</w:t>
            </w:r>
          </w:p>
          <w:p w14:paraId="4C77EAF3" w14:textId="4A44BF52" w:rsidR="00C73D87" w:rsidRDefault="00C73D87" w:rsidP="004A22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7619741" w14:textId="75F47F30" w:rsidR="00C73D87" w:rsidRDefault="00C73D87" w:rsidP="004A22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FC047E7" w14:textId="4E933F4F" w:rsidR="00C73D87" w:rsidRDefault="00C73D87" w:rsidP="004A22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1F0A41A" w14:textId="07D42A3A" w:rsidR="00C73D87" w:rsidRDefault="00C73D87" w:rsidP="004A22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164B010" w14:textId="77777777" w:rsidR="00C73D87" w:rsidRDefault="00C73D87" w:rsidP="004A22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F1BB9C7" w14:textId="7FD01F93" w:rsidR="00C73D87" w:rsidRPr="002B6EF9" w:rsidRDefault="00C73D87" w:rsidP="004A22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lastRenderedPageBreak/>
              <w:drawing>
                <wp:inline distT="0" distB="0" distL="0" distR="0" wp14:anchorId="4C1C9F37" wp14:editId="618DF5E0">
                  <wp:extent cx="6369304" cy="891215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9589" cy="8940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9F430A" w14:textId="500209AA" w:rsidR="00E128E8" w:rsidRPr="002B6EF9" w:rsidRDefault="00B560A1" w:rsidP="00277630">
      <w:pPr>
        <w:spacing w:before="160" w:line="259" w:lineRule="auto"/>
        <w:ind w:left="260" w:right="274"/>
        <w:rPr>
          <w:rFonts w:asciiTheme="minorHAnsi" w:hAnsiTheme="minorHAnsi" w:cstheme="minorHAnsi"/>
          <w:sz w:val="28"/>
        </w:rPr>
      </w:pPr>
      <w:r w:rsidRPr="00B560A1">
        <w:rPr>
          <w:rFonts w:asciiTheme="minorHAnsi" w:hAnsiTheme="minorHAnsi" w:cstheme="minorHAnsi"/>
          <w:noProof/>
          <w:sz w:val="28"/>
        </w:rPr>
        <w:lastRenderedPageBreak/>
        <w:drawing>
          <wp:inline distT="0" distB="0" distL="0" distR="0" wp14:anchorId="7939AC3A" wp14:editId="20CC7E90">
            <wp:extent cx="6641564" cy="8693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6807" cy="870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71ABF" w14:textId="4A296FF1" w:rsidR="00E128E8" w:rsidRPr="002B6EF9" w:rsidRDefault="00E128E8" w:rsidP="00277630">
      <w:pPr>
        <w:spacing w:before="160" w:line="259" w:lineRule="auto"/>
        <w:ind w:left="260" w:right="274"/>
        <w:rPr>
          <w:rFonts w:asciiTheme="minorHAnsi" w:hAnsiTheme="minorHAnsi" w:cstheme="minorHAnsi"/>
          <w:sz w:val="28"/>
        </w:rPr>
      </w:pPr>
    </w:p>
    <w:p w14:paraId="2DDA2B90" w14:textId="77777777" w:rsidR="00277630" w:rsidRPr="002B6EF9" w:rsidRDefault="00277630" w:rsidP="00277630">
      <w:pPr>
        <w:spacing w:line="259" w:lineRule="auto"/>
        <w:rPr>
          <w:rFonts w:asciiTheme="minorHAnsi" w:hAnsiTheme="minorHAnsi" w:cstheme="minorHAnsi"/>
          <w:sz w:val="28"/>
        </w:rPr>
      </w:pPr>
    </w:p>
    <w:p w14:paraId="25C5F57A" w14:textId="3A030A61" w:rsidR="00277630" w:rsidRPr="008B4F1B" w:rsidRDefault="00277630" w:rsidP="00277630">
      <w:pPr>
        <w:spacing w:line="259" w:lineRule="auto"/>
        <w:rPr>
          <w:rFonts w:asciiTheme="minorHAnsi" w:hAnsiTheme="minorHAnsi" w:cstheme="minorHAnsi"/>
          <w:sz w:val="24"/>
          <w:szCs w:val="20"/>
        </w:rPr>
        <w:sectPr w:rsidR="00277630" w:rsidRPr="008B4F1B" w:rsidSect="00DC45D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10" w:h="16840"/>
          <w:pgMar w:top="980" w:right="420" w:bottom="280" w:left="480" w:header="720" w:footer="720" w:gutter="0"/>
          <w:pgBorders w:offsetFrom="page">
            <w:top w:val="single" w:sz="18" w:space="24" w:color="502F6A"/>
            <w:left w:val="single" w:sz="18" w:space="24" w:color="502F6A"/>
            <w:bottom w:val="single" w:sz="18" w:space="24" w:color="502F6A"/>
            <w:right w:val="single" w:sz="18" w:space="24" w:color="502F6A"/>
          </w:pgBorders>
          <w:cols w:space="720"/>
        </w:sectPr>
      </w:pPr>
    </w:p>
    <w:tbl>
      <w:tblPr>
        <w:tblStyle w:val="TableGrid"/>
        <w:tblW w:w="0" w:type="auto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277630" w:rsidRPr="002B6EF9" w14:paraId="2A38F60C" w14:textId="77777777" w:rsidTr="00E36F11">
        <w:trPr>
          <w:trHeight w:val="445"/>
        </w:trPr>
        <w:tc>
          <w:tcPr>
            <w:tcW w:w="10005" w:type="dxa"/>
          </w:tcPr>
          <w:p w14:paraId="36670BB5" w14:textId="4098ACF9" w:rsidR="00277630" w:rsidRPr="002B6EF9" w:rsidRDefault="00010050" w:rsidP="00E36F1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10050">
              <w:rPr>
                <w:rFonts w:asciiTheme="minorHAnsi" w:hAnsiTheme="minorHAnsi" w:cstheme="minorHAnsi"/>
                <w:b/>
                <w:bCs/>
                <w:noProof/>
                <w:sz w:val="40"/>
                <w:szCs w:val="44"/>
              </w:rPr>
              <w:lastRenderedPageBreak/>
              <w:drawing>
                <wp:anchor distT="0" distB="0" distL="114300" distR="114300" simplePos="0" relativeHeight="251657728" behindDoc="1" locked="0" layoutInCell="1" allowOverlap="1" wp14:anchorId="339A9518" wp14:editId="7D5B22E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-37465</wp:posOffset>
                  </wp:positionV>
                  <wp:extent cx="666750" cy="517895"/>
                  <wp:effectExtent l="0" t="0" r="0" b="0"/>
                  <wp:wrapTight wrapText="bothSides">
                    <wp:wrapPolygon edited="0">
                      <wp:start x="0" y="0"/>
                      <wp:lineTo x="0" y="20672"/>
                      <wp:lineTo x="20983" y="20672"/>
                      <wp:lineTo x="2098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1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7630" w:rsidRPr="002070C3">
              <w:rPr>
                <w:rFonts w:ascii="Nunito Light" w:hAnsi="Nunito Light" w:cstheme="minorHAnsi"/>
                <w:sz w:val="36"/>
                <w:szCs w:val="36"/>
              </w:rPr>
              <w:t xml:space="preserve">Careers </w:t>
            </w:r>
            <w:r w:rsidR="002070C3" w:rsidRPr="002070C3">
              <w:rPr>
                <w:rFonts w:ascii="Nunito Light" w:hAnsi="Nunito Light" w:cstheme="minorHAnsi"/>
                <w:sz w:val="36"/>
                <w:szCs w:val="36"/>
              </w:rPr>
              <w:t>at the Percy Hedley Foundation</w:t>
            </w:r>
          </w:p>
        </w:tc>
      </w:tr>
      <w:tr w:rsidR="00277630" w:rsidRPr="002B6EF9" w14:paraId="5825E3EF" w14:textId="77777777" w:rsidTr="00E36F11">
        <w:trPr>
          <w:trHeight w:val="232"/>
        </w:trPr>
        <w:tc>
          <w:tcPr>
            <w:tcW w:w="10005" w:type="dxa"/>
          </w:tcPr>
          <w:p w14:paraId="6643F549" w14:textId="77777777" w:rsidR="00277630" w:rsidRPr="002070C3" w:rsidRDefault="00277630" w:rsidP="004A22DC">
            <w:pPr>
              <w:jc w:val="center"/>
              <w:rPr>
                <w:rFonts w:ascii="Nunito Light" w:hAnsi="Nunito Light" w:cstheme="minorHAnsi"/>
                <w:sz w:val="20"/>
              </w:rPr>
            </w:pPr>
            <w:r w:rsidRPr="002070C3">
              <w:rPr>
                <w:rFonts w:ascii="Nunito Light" w:hAnsi="Nunito Light" w:cstheme="minorHAnsi"/>
                <w:sz w:val="32"/>
                <w:szCs w:val="36"/>
              </w:rPr>
              <w:t>Our Strategic Objectives</w:t>
            </w:r>
          </w:p>
        </w:tc>
      </w:tr>
    </w:tbl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811"/>
        <w:gridCol w:w="5037"/>
      </w:tblGrid>
      <w:tr w:rsidR="00277630" w:rsidRPr="002B6EF9" w14:paraId="2620D6E5" w14:textId="77777777" w:rsidTr="00E36F11">
        <w:trPr>
          <w:trHeight w:val="1068"/>
        </w:trPr>
        <w:tc>
          <w:tcPr>
            <w:tcW w:w="10551" w:type="dxa"/>
            <w:gridSpan w:val="3"/>
            <w:shd w:val="clear" w:color="auto" w:fill="FFFFFF" w:themeFill="background1"/>
          </w:tcPr>
          <w:p w14:paraId="039549D7" w14:textId="77777777" w:rsidR="00277630" w:rsidRPr="00E36F11" w:rsidRDefault="00277630" w:rsidP="004A22DC">
            <w:pPr>
              <w:pStyle w:val="TableParagraph"/>
              <w:spacing w:before="2"/>
              <w:ind w:left="168" w:right="153"/>
              <w:jc w:val="center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Strategic</w:t>
            </w:r>
            <w:r w:rsidRPr="00E36F11">
              <w:rPr>
                <w:rFonts w:ascii="Nunito Light" w:hAnsi="Nunito Light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Objective</w:t>
            </w:r>
            <w:r w:rsidRPr="00E36F11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1:</w:t>
            </w:r>
          </w:p>
          <w:p w14:paraId="113E827E" w14:textId="5A1A0EAF" w:rsidR="00277630" w:rsidRPr="00E36F11" w:rsidRDefault="00027E1F" w:rsidP="004A22DC">
            <w:pPr>
              <w:pStyle w:val="TableParagraph"/>
              <w:spacing w:line="270" w:lineRule="atLeast"/>
              <w:ind w:left="171" w:right="153"/>
              <w:jc w:val="center"/>
              <w:rPr>
                <w:rFonts w:ascii="Nunito Light" w:hAnsi="Nunito Light" w:cstheme="minorHAnsi"/>
                <w:sz w:val="24"/>
                <w:szCs w:val="24"/>
              </w:rPr>
            </w:pPr>
            <w:bookmarkStart w:id="0" w:name="_Hlk132984595"/>
            <w:r w:rsidRPr="00E36F11">
              <w:rPr>
                <w:rFonts w:ascii="Nunito Light" w:hAnsi="Nunito Light" w:cstheme="minorHAnsi"/>
                <w:sz w:val="24"/>
                <w:szCs w:val="24"/>
              </w:rPr>
              <w:t>Deliver a</w:t>
            </w:r>
            <w:r w:rsidR="00552BFA">
              <w:rPr>
                <w:rFonts w:ascii="Nunito Light" w:hAnsi="Nunito Light" w:cstheme="minorHAnsi"/>
                <w:sz w:val="24"/>
                <w:szCs w:val="24"/>
              </w:rPr>
              <w:t xml:space="preserve"> careers </w:t>
            </w:r>
            <w:r w:rsidRPr="00E36F11">
              <w:rPr>
                <w:rFonts w:ascii="Nunito Light" w:hAnsi="Nunito Light" w:cstheme="minorHAnsi"/>
                <w:sz w:val="24"/>
                <w:szCs w:val="24"/>
              </w:rPr>
              <w:t xml:space="preserve">programme across the </w:t>
            </w:r>
            <w:r w:rsidR="005713C3">
              <w:rPr>
                <w:rFonts w:ascii="Nunito Light" w:hAnsi="Nunito Light" w:cstheme="minorHAnsi"/>
                <w:sz w:val="24"/>
                <w:szCs w:val="24"/>
              </w:rPr>
              <w:t>F</w:t>
            </w:r>
            <w:r w:rsidRPr="00E36F11">
              <w:rPr>
                <w:rFonts w:ascii="Nunito Light" w:hAnsi="Nunito Light" w:cstheme="minorHAnsi"/>
                <w:sz w:val="24"/>
                <w:szCs w:val="24"/>
              </w:rPr>
              <w:t xml:space="preserve">oundation which </w:t>
            </w:r>
            <w:r w:rsidR="002070C3" w:rsidRPr="00E36F11">
              <w:rPr>
                <w:rFonts w:ascii="Nunito Light" w:hAnsi="Nunito Light" w:cstheme="minorHAnsi"/>
                <w:sz w:val="24"/>
                <w:szCs w:val="24"/>
              </w:rPr>
              <w:t>re</w:t>
            </w:r>
            <w:r w:rsidRPr="00E36F11">
              <w:rPr>
                <w:rFonts w:ascii="Nunito Light" w:hAnsi="Nunito Light" w:cstheme="minorHAnsi"/>
                <w:sz w:val="24"/>
                <w:szCs w:val="24"/>
              </w:rPr>
              <w:t>sponds to</w:t>
            </w:r>
            <w:r w:rsidR="002070C3" w:rsidRPr="00E36F11">
              <w:rPr>
                <w:rFonts w:ascii="Nunito Light" w:hAnsi="Nunito Light" w:cstheme="minorHAnsi"/>
                <w:sz w:val="24"/>
                <w:szCs w:val="24"/>
              </w:rPr>
              <w:t xml:space="preserve"> </w:t>
            </w:r>
            <w:r w:rsidR="00C35D24" w:rsidRPr="00E36F11">
              <w:rPr>
                <w:rFonts w:ascii="Nunito Light" w:hAnsi="Nunito Light" w:cstheme="minorHAnsi"/>
                <w:sz w:val="24"/>
                <w:szCs w:val="24"/>
              </w:rPr>
              <w:t xml:space="preserve">individual </w:t>
            </w:r>
            <w:r w:rsidR="002070C3" w:rsidRPr="00E36F11">
              <w:rPr>
                <w:rFonts w:ascii="Nunito Light" w:hAnsi="Nunito Light" w:cstheme="minorHAnsi"/>
                <w:sz w:val="24"/>
                <w:szCs w:val="24"/>
              </w:rPr>
              <w:t>need</w:t>
            </w:r>
            <w:r w:rsidRPr="00E36F11">
              <w:rPr>
                <w:rFonts w:ascii="Nunito Light" w:hAnsi="Nunito Light" w:cstheme="minorHAnsi"/>
                <w:sz w:val="24"/>
                <w:szCs w:val="24"/>
              </w:rPr>
              <w:t xml:space="preserve"> and delivers</w:t>
            </w:r>
            <w:r w:rsidR="002070C3" w:rsidRPr="00E36F11">
              <w:rPr>
                <w:rFonts w:ascii="Nunito Light" w:hAnsi="Nunito Light" w:cstheme="minorHAnsi"/>
                <w:sz w:val="24"/>
                <w:szCs w:val="24"/>
              </w:rPr>
              <w:t xml:space="preserve"> equality of opportunity whilst promoting lifelong learning and personal development.</w:t>
            </w:r>
            <w:r w:rsidR="00277630" w:rsidRPr="00E36F11">
              <w:rPr>
                <w:rFonts w:ascii="Nunito Light" w:hAnsi="Nunito Light" w:cstheme="minorHAnsi"/>
                <w:sz w:val="24"/>
                <w:szCs w:val="24"/>
              </w:rPr>
              <w:t xml:space="preserve"> </w:t>
            </w:r>
            <w:bookmarkEnd w:id="0"/>
          </w:p>
        </w:tc>
      </w:tr>
      <w:tr w:rsidR="00277630" w:rsidRPr="002B6EF9" w14:paraId="4F67B6F9" w14:textId="77777777" w:rsidTr="00E36F11">
        <w:trPr>
          <w:trHeight w:val="299"/>
        </w:trPr>
        <w:tc>
          <w:tcPr>
            <w:tcW w:w="10551" w:type="dxa"/>
            <w:gridSpan w:val="3"/>
            <w:shd w:val="clear" w:color="auto" w:fill="FFFFFF" w:themeFill="background1"/>
          </w:tcPr>
          <w:p w14:paraId="54E0CEBB" w14:textId="2F93F96A" w:rsidR="00277630" w:rsidRPr="00E36F11" w:rsidRDefault="00277630" w:rsidP="004A22DC">
            <w:pPr>
              <w:pStyle w:val="TableParagraph"/>
              <w:spacing w:line="317" w:lineRule="exact"/>
              <w:ind w:left="169" w:right="153"/>
              <w:jc w:val="center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Benchmarks</w:t>
            </w:r>
            <w:r w:rsidRPr="00E36F11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1,</w:t>
            </w:r>
            <w:r w:rsidRPr="00E36F11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2,</w:t>
            </w:r>
            <w:r w:rsidRPr="00E36F11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C35D24" w:rsidRPr="00E36F11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3,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4,</w:t>
            </w:r>
            <w:r w:rsidRPr="00E36F11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7</w:t>
            </w:r>
            <w:r w:rsidRPr="00E36F11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and</w:t>
            </w:r>
            <w:r w:rsidRPr="00E36F11">
              <w:rPr>
                <w:rFonts w:ascii="Nunito Light" w:hAnsi="Nunito Light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8</w:t>
            </w:r>
          </w:p>
        </w:tc>
      </w:tr>
      <w:tr w:rsidR="00277630" w:rsidRPr="002B6EF9" w14:paraId="43EFD540" w14:textId="77777777" w:rsidTr="00E36F11">
        <w:trPr>
          <w:trHeight w:val="520"/>
        </w:trPr>
        <w:tc>
          <w:tcPr>
            <w:tcW w:w="703" w:type="dxa"/>
          </w:tcPr>
          <w:p w14:paraId="58E33C88" w14:textId="77777777" w:rsidR="00277630" w:rsidRPr="00E36F11" w:rsidRDefault="00277630" w:rsidP="004A22DC">
            <w:pPr>
              <w:pStyle w:val="TableParagraph"/>
              <w:spacing w:before="1"/>
              <w:ind w:left="132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4811" w:type="dxa"/>
          </w:tcPr>
          <w:p w14:paraId="63FCD50E" w14:textId="77777777" w:rsidR="00E36F11" w:rsidRDefault="00277630" w:rsidP="00E36F11">
            <w:pPr>
              <w:pStyle w:val="TableParagraph"/>
              <w:spacing w:line="290" w:lineRule="atLeast"/>
              <w:ind w:left="1392" w:right="93" w:hanging="1277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What will success look like (Targets)</w:t>
            </w:r>
          </w:p>
          <w:p w14:paraId="20961196" w14:textId="51BC36A0" w:rsidR="00277630" w:rsidRPr="00E36F11" w:rsidRDefault="00277630" w:rsidP="00E36F11">
            <w:pPr>
              <w:pStyle w:val="TableParagraph"/>
              <w:spacing w:line="290" w:lineRule="atLeast"/>
              <w:ind w:left="1392" w:right="93" w:hanging="1277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 xml:space="preserve">What </w:t>
            </w:r>
            <w:r w:rsidR="00A01CA7" w:rsidRPr="00E36F11">
              <w:rPr>
                <w:rFonts w:ascii="Nunito Light" w:hAnsi="Nunito Light" w:cstheme="minorHAnsi"/>
                <w:b/>
                <w:sz w:val="24"/>
                <w:szCs w:val="24"/>
              </w:rPr>
              <w:t>do</w:t>
            </w:r>
            <w:r w:rsidR="00A01CA7" w:rsidRPr="00E36F11">
              <w:rPr>
                <w:rFonts w:ascii="Nunito Light" w:hAnsi="Nunito Light" w:cstheme="minorHAnsi"/>
                <w:b/>
                <w:spacing w:val="-52"/>
                <w:sz w:val="24"/>
                <w:szCs w:val="24"/>
              </w:rPr>
              <w:t xml:space="preserve"> </w:t>
            </w:r>
            <w:r w:rsidR="00A01CA7">
              <w:rPr>
                <w:rFonts w:ascii="Nunito Light" w:hAnsi="Nunito Light" w:cstheme="minorHAnsi"/>
                <w:b/>
                <w:spacing w:val="-52"/>
                <w:sz w:val="24"/>
                <w:szCs w:val="24"/>
              </w:rPr>
              <w:t>we</w:t>
            </w:r>
            <w:r w:rsidRPr="00E36F11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want to</w:t>
            </w:r>
            <w:r w:rsidRPr="00E36F11">
              <w:rPr>
                <w:rFonts w:ascii="Nunito Light" w:hAnsi="Nunito Light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achieve?</w:t>
            </w:r>
          </w:p>
        </w:tc>
        <w:tc>
          <w:tcPr>
            <w:tcW w:w="5037" w:type="dxa"/>
            <w:shd w:val="clear" w:color="auto" w:fill="FFFFFF" w:themeFill="background1"/>
          </w:tcPr>
          <w:p w14:paraId="12DAE318" w14:textId="77777777" w:rsidR="00E36F11" w:rsidRDefault="00277630" w:rsidP="00E36F11">
            <w:pPr>
              <w:pStyle w:val="TableParagraph"/>
              <w:spacing w:line="290" w:lineRule="atLeast"/>
              <w:ind w:left="1828" w:right="112" w:hanging="1689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 xml:space="preserve">What actions we will take as a </w:t>
            </w:r>
            <w:r w:rsidR="00E36F11">
              <w:rPr>
                <w:rFonts w:ascii="Nunito Light" w:hAnsi="Nunito Light" w:cstheme="minorHAnsi"/>
                <w:b/>
                <w:sz w:val="24"/>
                <w:szCs w:val="24"/>
              </w:rPr>
              <w:t>Foundation</w:t>
            </w:r>
          </w:p>
          <w:p w14:paraId="382D7BB6" w14:textId="2EBE72E1" w:rsidR="00277630" w:rsidRPr="00E36F11" w:rsidRDefault="00277630" w:rsidP="00E36F11">
            <w:pPr>
              <w:pStyle w:val="TableParagraph"/>
              <w:spacing w:line="290" w:lineRule="atLeast"/>
              <w:ind w:left="1828" w:right="112" w:hanging="1689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to achieve</w:t>
            </w:r>
            <w:r w:rsidRPr="00E36F11">
              <w:rPr>
                <w:rFonts w:ascii="Nunito Light" w:hAnsi="Nunito Light" w:cstheme="minorHAnsi"/>
                <w:b/>
                <w:spacing w:val="-52"/>
                <w:sz w:val="24"/>
                <w:szCs w:val="24"/>
              </w:rPr>
              <w:t xml:space="preserve"> </w:t>
            </w:r>
            <w:r w:rsidR="00E36F11">
              <w:rPr>
                <w:rFonts w:ascii="Nunito Light" w:hAnsi="Nunito Light" w:cstheme="minorHAnsi"/>
                <w:b/>
                <w:spacing w:val="-52"/>
                <w:sz w:val="24"/>
                <w:szCs w:val="24"/>
              </w:rPr>
              <w:t xml:space="preserve"> </w:t>
            </w:r>
            <w:r w:rsidR="007B7C45">
              <w:rPr>
                <w:rFonts w:ascii="Nunito Light" w:hAnsi="Nunito Light" w:cstheme="minorHAnsi"/>
                <w:b/>
                <w:spacing w:val="-52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these</w:t>
            </w:r>
            <w:r w:rsidRPr="00E36F11">
              <w:rPr>
                <w:rFonts w:ascii="Nunito Light" w:hAnsi="Nunito Light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targets?</w:t>
            </w:r>
          </w:p>
        </w:tc>
      </w:tr>
      <w:tr w:rsidR="00277630" w:rsidRPr="002B6EF9" w14:paraId="243F21C8" w14:textId="77777777" w:rsidTr="00E36F11">
        <w:trPr>
          <w:trHeight w:val="2668"/>
        </w:trPr>
        <w:tc>
          <w:tcPr>
            <w:tcW w:w="703" w:type="dxa"/>
            <w:shd w:val="clear" w:color="auto" w:fill="FFFFFF" w:themeFill="background1"/>
            <w:textDirection w:val="btLr"/>
            <w:vAlign w:val="center"/>
          </w:tcPr>
          <w:p w14:paraId="62D4D3D0" w14:textId="2F5CBFB5" w:rsidR="00277630" w:rsidRPr="00E36F11" w:rsidRDefault="00325E19" w:rsidP="00E36F11">
            <w:pPr>
              <w:pStyle w:val="TableParagraph"/>
              <w:spacing w:before="208"/>
              <w:ind w:left="413"/>
              <w:jc w:val="center"/>
              <w:rPr>
                <w:rFonts w:ascii="Nunito Light" w:hAnsi="Nunito Light" w:cstheme="minorHAnsi"/>
                <w:b/>
                <w:sz w:val="24"/>
                <w:szCs w:val="24"/>
              </w:rPr>
            </w:pPr>
            <w:r>
              <w:rPr>
                <w:rFonts w:ascii="Nunito Light" w:hAnsi="Nunito Light" w:cstheme="minorHAnsi"/>
                <w:b/>
                <w:sz w:val="24"/>
                <w:szCs w:val="24"/>
              </w:rPr>
              <w:t xml:space="preserve">       </w:t>
            </w:r>
            <w:r w:rsidR="00E36F11">
              <w:rPr>
                <w:rFonts w:ascii="Nunito Light" w:hAnsi="Nunito Light" w:cstheme="minorHAnsi"/>
                <w:b/>
                <w:sz w:val="24"/>
                <w:szCs w:val="24"/>
              </w:rPr>
              <w:t>Year</w:t>
            </w:r>
            <w:r>
              <w:rPr>
                <w:rFonts w:ascii="Nunito Light" w:hAnsi="Nunito Light" w:cstheme="min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Nunito Light" w:hAnsi="Nunito Light" w:cstheme="minorHAnsi"/>
                <w:b/>
                <w:sz w:val="24"/>
                <w:szCs w:val="24"/>
              </w:rPr>
              <w:t>Two  2024</w:t>
            </w:r>
            <w:proofErr w:type="gramEnd"/>
            <w:r>
              <w:rPr>
                <w:rFonts w:ascii="Nunito Light" w:hAnsi="Nunito Light" w:cstheme="minorHAnsi"/>
                <w:b/>
                <w:sz w:val="24"/>
                <w:szCs w:val="24"/>
              </w:rPr>
              <w:t>-2025</w:t>
            </w:r>
          </w:p>
        </w:tc>
        <w:tc>
          <w:tcPr>
            <w:tcW w:w="4811" w:type="dxa"/>
            <w:shd w:val="clear" w:color="auto" w:fill="FFFFFF" w:themeFill="background1"/>
          </w:tcPr>
          <w:p w14:paraId="1196E71C" w14:textId="77777777" w:rsidR="00C35D24" w:rsidRPr="00C751E0" w:rsidRDefault="00277630" w:rsidP="007A7374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ind w:right="122"/>
              <w:jc w:val="both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A comprehensive programme of age-specific Careers</w:t>
            </w:r>
            <w:r w:rsidRPr="00C751E0">
              <w:rPr>
                <w:rFonts w:ascii="Nunito Light" w:hAnsi="Nunito Light" w:cstheme="minorHAnsi"/>
                <w:spacing w:val="-43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Education is in place through</w:t>
            </w:r>
            <w:r w:rsidR="00C35D24" w:rsidRPr="00C751E0">
              <w:rPr>
                <w:rFonts w:ascii="Nunito Light" w:hAnsi="Nunito Light" w:cstheme="minorHAnsi"/>
              </w:rPr>
              <w:t>out the school curriculum.</w:t>
            </w:r>
            <w:r w:rsidRPr="00C751E0">
              <w:rPr>
                <w:rFonts w:ascii="Nunito Light" w:hAnsi="Nunito Light" w:cstheme="minorHAnsi"/>
              </w:rPr>
              <w:t xml:space="preserve"> </w:t>
            </w:r>
          </w:p>
          <w:p w14:paraId="19CEAB0E" w14:textId="3295318D" w:rsidR="00277630" w:rsidRPr="00C751E0" w:rsidRDefault="00C35D24" w:rsidP="007A7374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ind w:right="122"/>
              <w:jc w:val="both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The pathways across the </w:t>
            </w:r>
            <w:r w:rsidR="005713C3">
              <w:rPr>
                <w:rFonts w:ascii="Nunito Light" w:hAnsi="Nunito Light" w:cstheme="minorHAnsi"/>
              </w:rPr>
              <w:t>F</w:t>
            </w:r>
            <w:r w:rsidRPr="00C751E0">
              <w:rPr>
                <w:rFonts w:ascii="Nunito Light" w:hAnsi="Nunito Light" w:cstheme="minorHAnsi"/>
              </w:rPr>
              <w:t>oundation e</w:t>
            </w:r>
            <w:r w:rsidR="00277630" w:rsidRPr="00C751E0">
              <w:rPr>
                <w:rFonts w:ascii="Nunito Light" w:hAnsi="Nunito Light" w:cstheme="minorHAnsi"/>
              </w:rPr>
              <w:t>nable all learners to develop their own personal</w:t>
            </w:r>
            <w:r w:rsidR="00277630"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="00277630" w:rsidRPr="00C751E0">
              <w:rPr>
                <w:rFonts w:ascii="Nunito Light" w:hAnsi="Nunito Light" w:cstheme="minorHAnsi"/>
              </w:rPr>
              <w:t>career</w:t>
            </w:r>
            <w:r w:rsidR="00277630" w:rsidRPr="00C751E0">
              <w:rPr>
                <w:rFonts w:ascii="Nunito Light" w:hAnsi="Nunito Light" w:cstheme="minorHAnsi"/>
                <w:spacing w:val="-2"/>
              </w:rPr>
              <w:t xml:space="preserve"> </w:t>
            </w:r>
            <w:r w:rsidR="00277630" w:rsidRPr="00C751E0">
              <w:rPr>
                <w:rFonts w:ascii="Nunito Light" w:hAnsi="Nunito Light" w:cstheme="minorHAnsi"/>
              </w:rPr>
              <w:t>pathway.</w:t>
            </w:r>
          </w:p>
          <w:p w14:paraId="3FAB2607" w14:textId="3D203ECC" w:rsidR="00C35D24" w:rsidRPr="00C751E0" w:rsidRDefault="00C35D24" w:rsidP="007A7374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ind w:right="122"/>
              <w:jc w:val="both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All</w:t>
            </w:r>
            <w:r w:rsidR="00E36F11" w:rsidRPr="00C751E0">
              <w:rPr>
                <w:rFonts w:ascii="Nunito Light" w:hAnsi="Nunito Light" w:cstheme="minorHAnsi"/>
              </w:rPr>
              <w:t xml:space="preserve"> eligible </w:t>
            </w:r>
            <w:r w:rsidRPr="00C751E0">
              <w:rPr>
                <w:rFonts w:ascii="Nunito Light" w:hAnsi="Nunito Light" w:cstheme="minorHAnsi"/>
              </w:rPr>
              <w:t>students and members will have a live vocational profile</w:t>
            </w:r>
          </w:p>
          <w:p w14:paraId="2884FF6B" w14:textId="0FA4CF83" w:rsidR="00277630" w:rsidRPr="00C751E0" w:rsidRDefault="00277630" w:rsidP="007A7374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424"/>
              </w:tabs>
              <w:spacing w:before="1"/>
              <w:ind w:right="493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Student </w:t>
            </w:r>
            <w:r w:rsidR="00027E1F" w:rsidRPr="00C751E0">
              <w:rPr>
                <w:rFonts w:ascii="Nunito Light" w:hAnsi="Nunito Light" w:cstheme="minorHAnsi"/>
              </w:rPr>
              <w:t xml:space="preserve">and member </w:t>
            </w:r>
            <w:r w:rsidRPr="00C751E0">
              <w:rPr>
                <w:rFonts w:ascii="Nunito Light" w:hAnsi="Nunito Light" w:cstheme="minorHAnsi"/>
              </w:rPr>
              <w:t>survey shows that learners are excited about different jobs and can all name a</w:t>
            </w:r>
            <w:r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range</w:t>
            </w:r>
            <w:r w:rsidRPr="00C751E0">
              <w:rPr>
                <w:rFonts w:ascii="Nunito Light" w:hAnsi="Nunito Light" w:cstheme="minorHAnsi"/>
                <w:spacing w:val="-2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of</w:t>
            </w:r>
            <w:r w:rsidRPr="00C751E0">
              <w:rPr>
                <w:rFonts w:ascii="Nunito Light" w:hAnsi="Nunito Light" w:cstheme="minorHAnsi"/>
                <w:spacing w:val="-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careers</w:t>
            </w:r>
            <w:r w:rsidRPr="00C751E0">
              <w:rPr>
                <w:rFonts w:ascii="Nunito Light" w:hAnsi="Nunito Light" w:cstheme="minorHAnsi"/>
                <w:spacing w:val="-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and</w:t>
            </w:r>
            <w:r w:rsidRPr="00C751E0">
              <w:rPr>
                <w:rFonts w:ascii="Nunito Light" w:hAnsi="Nunito Light" w:cstheme="minorHAnsi"/>
                <w:spacing w:val="-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career</w:t>
            </w:r>
            <w:r w:rsidRPr="00C751E0">
              <w:rPr>
                <w:rFonts w:ascii="Nunito Light" w:hAnsi="Nunito Light" w:cstheme="minorHAnsi"/>
                <w:spacing w:val="-2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pathways.</w:t>
            </w:r>
          </w:p>
          <w:p w14:paraId="6FDEBE34" w14:textId="1D06D1A0" w:rsidR="00277630" w:rsidRPr="00C751E0" w:rsidRDefault="00027E1F" w:rsidP="007A7374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  <w:tab w:val="left" w:pos="424"/>
              </w:tabs>
              <w:spacing w:before="1"/>
              <w:ind w:right="278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Students and members </w:t>
            </w:r>
            <w:r w:rsidR="00277630" w:rsidRPr="00C751E0">
              <w:rPr>
                <w:rFonts w:ascii="Nunito Light" w:hAnsi="Nunito Light" w:cstheme="minorHAnsi"/>
              </w:rPr>
              <w:t>can understand the link between their learning in each subject area and their future</w:t>
            </w:r>
            <w:r w:rsidR="00277630" w:rsidRPr="00C751E0">
              <w:rPr>
                <w:rFonts w:ascii="Nunito Light" w:hAnsi="Nunito Light" w:cstheme="minorHAnsi"/>
                <w:spacing w:val="-43"/>
              </w:rPr>
              <w:t xml:space="preserve"> </w:t>
            </w:r>
            <w:r w:rsidR="00277630" w:rsidRPr="00C751E0">
              <w:rPr>
                <w:rFonts w:ascii="Nunito Light" w:hAnsi="Nunito Light" w:cstheme="minorHAnsi"/>
              </w:rPr>
              <w:t xml:space="preserve">career pathways, and every </w:t>
            </w:r>
            <w:r w:rsidR="00875DF0" w:rsidRPr="00C751E0">
              <w:rPr>
                <w:rFonts w:ascii="Nunito Light" w:hAnsi="Nunito Light" w:cstheme="minorHAnsi"/>
              </w:rPr>
              <w:t>eligible student and member</w:t>
            </w:r>
            <w:r w:rsidR="00277630" w:rsidRPr="00C751E0">
              <w:rPr>
                <w:rFonts w:ascii="Nunito Light" w:hAnsi="Nunito Light" w:cstheme="minorHAnsi"/>
              </w:rPr>
              <w:t xml:space="preserve"> can identify</w:t>
            </w:r>
            <w:r w:rsidR="00277630"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="00277630" w:rsidRPr="00C751E0">
              <w:rPr>
                <w:rFonts w:ascii="Nunito Light" w:hAnsi="Nunito Light" w:cstheme="minorHAnsi"/>
              </w:rPr>
              <w:t>career pathways in all aspects of their learning.</w:t>
            </w:r>
          </w:p>
          <w:p w14:paraId="50C06AE4" w14:textId="0A1A7EF6" w:rsidR="00552BFA" w:rsidRPr="00C751E0" w:rsidRDefault="00552BFA" w:rsidP="00552BFA">
            <w:pPr>
              <w:pStyle w:val="ListParagraph"/>
              <w:numPr>
                <w:ilvl w:val="0"/>
                <w:numId w:val="19"/>
              </w:numPr>
              <w:rPr>
                <w:rFonts w:ascii="Nunito Light" w:eastAsia="Calibri" w:hAnsi="Nunito Light" w:cstheme="minorHAnsi"/>
              </w:rPr>
            </w:pPr>
            <w:r w:rsidRPr="00C751E0">
              <w:rPr>
                <w:rFonts w:ascii="Nunito Light" w:eastAsia="Calibri" w:hAnsi="Nunito Light" w:cstheme="minorHAnsi"/>
              </w:rPr>
              <w:t xml:space="preserve">All students and members will know their strengths and capabilities and be supported to focus on future aspirations </w:t>
            </w:r>
          </w:p>
          <w:p w14:paraId="35855D5D" w14:textId="2669408B" w:rsidR="00C73D87" w:rsidRPr="00C751E0" w:rsidRDefault="00C73D87" w:rsidP="00552BFA">
            <w:pPr>
              <w:pStyle w:val="ListParagraph"/>
              <w:numPr>
                <w:ilvl w:val="0"/>
                <w:numId w:val="19"/>
              </w:numPr>
              <w:rPr>
                <w:rFonts w:ascii="Nunito Light" w:eastAsia="Calibri" w:hAnsi="Nunito Light" w:cstheme="minorHAnsi"/>
              </w:rPr>
            </w:pPr>
            <w:r w:rsidRPr="00C751E0">
              <w:rPr>
                <w:rFonts w:ascii="Nunito Light" w:eastAsia="Calibri" w:hAnsi="Nunito Light" w:cstheme="minorHAnsi"/>
              </w:rPr>
              <w:t>All students and members will be involved in work related learning opportunities</w:t>
            </w:r>
          </w:p>
          <w:p w14:paraId="114782B7" w14:textId="5FA24931" w:rsidR="00552BFA" w:rsidRPr="00C751E0" w:rsidRDefault="00552BFA" w:rsidP="00552BFA">
            <w:pPr>
              <w:pStyle w:val="TableParagraph"/>
              <w:tabs>
                <w:tab w:val="left" w:pos="423"/>
                <w:tab w:val="left" w:pos="424"/>
              </w:tabs>
              <w:spacing w:before="1"/>
              <w:ind w:left="423" w:right="278"/>
              <w:rPr>
                <w:rFonts w:ascii="Nunito Light" w:hAnsi="Nunito Light" w:cstheme="minorHAnsi"/>
              </w:rPr>
            </w:pPr>
          </w:p>
        </w:tc>
        <w:tc>
          <w:tcPr>
            <w:tcW w:w="5037" w:type="dxa"/>
            <w:shd w:val="clear" w:color="auto" w:fill="FFFFFF" w:themeFill="background1"/>
          </w:tcPr>
          <w:p w14:paraId="594EA937" w14:textId="50D240E2" w:rsidR="00277630" w:rsidRPr="00C751E0" w:rsidRDefault="00277630" w:rsidP="007A737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  <w:tab w:val="left" w:pos="398"/>
              </w:tabs>
              <w:spacing w:line="240" w:lineRule="atLeast"/>
              <w:ind w:right="426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Update the CEIAG area of </w:t>
            </w:r>
            <w:r w:rsidR="00E36F11" w:rsidRPr="00C751E0">
              <w:rPr>
                <w:rFonts w:ascii="Nunito Light" w:hAnsi="Nunito Light" w:cstheme="minorHAnsi"/>
              </w:rPr>
              <w:t xml:space="preserve">the </w:t>
            </w:r>
            <w:r w:rsidRPr="00C751E0">
              <w:rPr>
                <w:rFonts w:ascii="Nunito Light" w:hAnsi="Nunito Light" w:cstheme="minorHAnsi"/>
              </w:rPr>
              <w:t>school</w:t>
            </w:r>
            <w:r w:rsidR="00E36F11" w:rsidRPr="00C751E0">
              <w:rPr>
                <w:rFonts w:ascii="Nunito Light" w:hAnsi="Nunito Light" w:cstheme="minorHAnsi"/>
              </w:rPr>
              <w:t xml:space="preserve"> and college </w:t>
            </w:r>
            <w:r w:rsidRPr="00C751E0">
              <w:rPr>
                <w:rFonts w:ascii="Nunito Light" w:hAnsi="Nunito Light" w:cstheme="minorHAnsi"/>
              </w:rPr>
              <w:t>website</w:t>
            </w:r>
            <w:r w:rsidR="00E36F11" w:rsidRPr="00C751E0">
              <w:rPr>
                <w:rFonts w:ascii="Nunito Light" w:hAnsi="Nunito Light" w:cstheme="minorHAnsi"/>
              </w:rPr>
              <w:t>.</w:t>
            </w:r>
          </w:p>
          <w:p w14:paraId="161A01EC" w14:textId="6E8165B0" w:rsidR="00E36F11" w:rsidRPr="00C751E0" w:rsidRDefault="00E36F11" w:rsidP="007A737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  <w:tab w:val="left" w:pos="398"/>
              </w:tabs>
              <w:spacing w:line="240" w:lineRule="atLeast"/>
              <w:ind w:right="426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Share updates with parents through social media platforms, blogs and newsletters.</w:t>
            </w:r>
          </w:p>
          <w:p w14:paraId="7A3A31AE" w14:textId="29A4AA0A" w:rsidR="00027E1F" w:rsidRPr="00C751E0" w:rsidRDefault="00C35D24" w:rsidP="007A737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  <w:tab w:val="left" w:pos="398"/>
              </w:tabs>
              <w:spacing w:line="240" w:lineRule="atLeast"/>
              <w:ind w:right="426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Every eligible student and member will be supported to complete an experiential Vocational</w:t>
            </w:r>
            <w:r w:rsidR="00027E1F" w:rsidRPr="00C751E0">
              <w:rPr>
                <w:rFonts w:ascii="Nunito Light" w:hAnsi="Nunito Light" w:cstheme="minorHAnsi"/>
              </w:rPr>
              <w:t xml:space="preserve"> Profil</w:t>
            </w:r>
            <w:r w:rsidRPr="00C751E0">
              <w:rPr>
                <w:rFonts w:ascii="Nunito Light" w:hAnsi="Nunito Light" w:cstheme="minorHAnsi"/>
              </w:rPr>
              <w:t>e</w:t>
            </w:r>
            <w:r w:rsidR="00027E1F" w:rsidRPr="00C751E0">
              <w:rPr>
                <w:rFonts w:ascii="Nunito Light" w:hAnsi="Nunito Light" w:cstheme="minorHAnsi"/>
              </w:rPr>
              <w:t xml:space="preserve">, which will capture the voice of the student </w:t>
            </w:r>
            <w:r w:rsidRPr="00C751E0">
              <w:rPr>
                <w:rFonts w:ascii="Nunito Light" w:hAnsi="Nunito Light" w:cstheme="minorHAnsi"/>
              </w:rPr>
              <w:t xml:space="preserve">and match </w:t>
            </w:r>
            <w:r w:rsidR="00027E1F" w:rsidRPr="00C751E0">
              <w:rPr>
                <w:rFonts w:ascii="Nunito Light" w:hAnsi="Nunito Light" w:cstheme="minorHAnsi"/>
              </w:rPr>
              <w:t>pathways that suit their interests and abilities</w:t>
            </w:r>
            <w:r w:rsidRPr="00C751E0">
              <w:rPr>
                <w:rFonts w:ascii="Nunito Light" w:hAnsi="Nunito Light" w:cstheme="minorHAnsi"/>
              </w:rPr>
              <w:t>.</w:t>
            </w:r>
          </w:p>
          <w:p w14:paraId="653D0C8F" w14:textId="656FABB9" w:rsidR="00875DF0" w:rsidRPr="00C751E0" w:rsidRDefault="00875DF0" w:rsidP="00A84022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  <w:tab w:val="left" w:pos="398"/>
              </w:tabs>
              <w:spacing w:line="240" w:lineRule="atLeast"/>
              <w:ind w:right="426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All students and members have a robust assessment at </w:t>
            </w:r>
            <w:proofErr w:type="gramStart"/>
            <w:r w:rsidRPr="00C751E0">
              <w:rPr>
                <w:rFonts w:ascii="Nunito Light" w:hAnsi="Nunito Light" w:cstheme="minorHAnsi"/>
              </w:rPr>
              <w:t>induction</w:t>
            </w:r>
            <w:proofErr w:type="gramEnd"/>
            <w:r w:rsidRPr="00C751E0">
              <w:rPr>
                <w:rFonts w:ascii="Nunito Light" w:hAnsi="Nunito Light" w:cstheme="minorHAnsi"/>
              </w:rPr>
              <w:t xml:space="preserve"> and this is reviewed regularly to develop a person centred careers programme.</w:t>
            </w:r>
          </w:p>
          <w:p w14:paraId="75A710F5" w14:textId="6DAF7EC2" w:rsidR="00E36F11" w:rsidRPr="00C751E0" w:rsidRDefault="00E36F11" w:rsidP="007A737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  <w:tab w:val="left" w:pos="398"/>
              </w:tabs>
              <w:spacing w:line="240" w:lineRule="atLeast"/>
              <w:ind w:right="426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Parents/carers will be engaged with to add their observations and knowledge of the student or member to the vocational profile document.</w:t>
            </w:r>
          </w:p>
          <w:p w14:paraId="01778C23" w14:textId="77777777" w:rsidR="00C35D24" w:rsidRPr="00C751E0" w:rsidRDefault="00C35D24" w:rsidP="007A737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  <w:tab w:val="left" w:pos="398"/>
              </w:tabs>
              <w:spacing w:line="240" w:lineRule="atLeast"/>
              <w:ind w:right="426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Careers leads will arrange strategic discussion meetings with the named Governor for careers, to include the Beyond team.</w:t>
            </w:r>
          </w:p>
          <w:p w14:paraId="46CE9602" w14:textId="6AF756A2" w:rsidR="00C35D24" w:rsidRPr="00C751E0" w:rsidRDefault="00C35D24" w:rsidP="007A737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  <w:tab w:val="left" w:pos="398"/>
              </w:tabs>
              <w:spacing w:line="240" w:lineRule="atLeast"/>
              <w:ind w:right="426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Sessions to be arranged to include Parents/carers for careers discussions.</w:t>
            </w:r>
            <w:r w:rsidR="003239E0">
              <w:rPr>
                <w:rFonts w:ascii="Nunito Light" w:hAnsi="Nunito Light" w:cstheme="minorHAnsi"/>
              </w:rPr>
              <w:t xml:space="preserve"> These will provide opportunities for parents/careers across the </w:t>
            </w:r>
            <w:r w:rsidR="005713C3">
              <w:rPr>
                <w:rFonts w:ascii="Nunito Light" w:hAnsi="Nunito Light" w:cstheme="minorHAnsi"/>
              </w:rPr>
              <w:t>F</w:t>
            </w:r>
            <w:r w:rsidR="003239E0">
              <w:rPr>
                <w:rFonts w:ascii="Nunito Light" w:hAnsi="Nunito Light" w:cstheme="minorHAnsi"/>
              </w:rPr>
              <w:t>oundation to build networks together.</w:t>
            </w:r>
          </w:p>
          <w:p w14:paraId="7D287E4A" w14:textId="63333EA3" w:rsidR="00C73D87" w:rsidRPr="00C751E0" w:rsidRDefault="00C73D87" w:rsidP="007A7374">
            <w:pPr>
              <w:pStyle w:val="TableParagraph"/>
              <w:numPr>
                <w:ilvl w:val="0"/>
                <w:numId w:val="18"/>
              </w:numPr>
              <w:tabs>
                <w:tab w:val="left" w:pos="397"/>
                <w:tab w:val="left" w:pos="398"/>
              </w:tabs>
              <w:spacing w:line="240" w:lineRule="atLeast"/>
              <w:ind w:right="426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Careers IAG sessions are designed with the person in mind</w:t>
            </w:r>
            <w:r w:rsidR="003239E0">
              <w:rPr>
                <w:rFonts w:ascii="Nunito Light" w:hAnsi="Nunito Light" w:cstheme="minorHAnsi"/>
              </w:rPr>
              <w:t>, whilst adhering to the CIAG professional charter.</w:t>
            </w:r>
          </w:p>
          <w:p w14:paraId="400F410B" w14:textId="44BACD11" w:rsidR="00C35D24" w:rsidRPr="00C751E0" w:rsidRDefault="00C35D24" w:rsidP="00443556">
            <w:pPr>
              <w:pStyle w:val="TableParagraph"/>
              <w:tabs>
                <w:tab w:val="left" w:pos="397"/>
                <w:tab w:val="left" w:pos="398"/>
              </w:tabs>
              <w:spacing w:line="240" w:lineRule="atLeast"/>
              <w:ind w:left="37" w:right="426"/>
              <w:rPr>
                <w:rFonts w:ascii="Nunito Light" w:hAnsi="Nunito Light" w:cstheme="minorHAnsi"/>
              </w:rPr>
            </w:pPr>
          </w:p>
        </w:tc>
      </w:tr>
    </w:tbl>
    <w:p w14:paraId="5CCC2485" w14:textId="77777777" w:rsidR="00277630" w:rsidRPr="002B6EF9" w:rsidRDefault="00277630" w:rsidP="00277630">
      <w:pPr>
        <w:rPr>
          <w:rFonts w:asciiTheme="minorHAnsi" w:hAnsiTheme="minorHAnsi" w:cstheme="minorHAnsi"/>
          <w:sz w:val="20"/>
        </w:rPr>
        <w:sectPr w:rsidR="00277630" w:rsidRPr="002B6EF9" w:rsidSect="00DC45D1">
          <w:pgSz w:w="11910" w:h="16840"/>
          <w:pgMar w:top="980" w:right="420" w:bottom="280" w:left="480" w:header="720" w:footer="720" w:gutter="0"/>
          <w:pgBorders w:offsetFrom="page">
            <w:top w:val="single" w:sz="18" w:space="24" w:color="502F6A"/>
            <w:left w:val="single" w:sz="18" w:space="24" w:color="502F6A"/>
            <w:bottom w:val="single" w:sz="18" w:space="24" w:color="502F6A"/>
            <w:right w:val="single" w:sz="18" w:space="24" w:color="502F6A"/>
          </w:pgBorders>
          <w:cols w:space="720"/>
        </w:sect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848"/>
        <w:gridCol w:w="5074"/>
      </w:tblGrid>
      <w:tr w:rsidR="00277630" w:rsidRPr="002B6EF9" w14:paraId="56673AB9" w14:textId="77777777" w:rsidTr="00E36F11">
        <w:trPr>
          <w:trHeight w:val="1194"/>
        </w:trPr>
        <w:tc>
          <w:tcPr>
            <w:tcW w:w="10632" w:type="dxa"/>
            <w:gridSpan w:val="3"/>
            <w:shd w:val="clear" w:color="auto" w:fill="FFFFFF" w:themeFill="background1"/>
          </w:tcPr>
          <w:p w14:paraId="1EA1E573" w14:textId="77777777" w:rsidR="00277630" w:rsidRPr="00E36F11" w:rsidRDefault="00277630" w:rsidP="004A22DC">
            <w:pPr>
              <w:pStyle w:val="TableParagraph"/>
              <w:spacing w:line="388" w:lineRule="exact"/>
              <w:ind w:left="168" w:right="153"/>
              <w:jc w:val="center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lastRenderedPageBreak/>
              <w:t>Strategic</w:t>
            </w:r>
            <w:r w:rsidRPr="00E36F11">
              <w:rPr>
                <w:rFonts w:ascii="Nunito Light" w:hAnsi="Nunito Light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Objective</w:t>
            </w:r>
            <w:r w:rsidRPr="00E36F11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36F11">
              <w:rPr>
                <w:rFonts w:ascii="Nunito Light" w:hAnsi="Nunito Light" w:cstheme="minorHAnsi"/>
                <w:b/>
                <w:sz w:val="24"/>
                <w:szCs w:val="24"/>
              </w:rPr>
              <w:t>2:</w:t>
            </w:r>
          </w:p>
          <w:p w14:paraId="43EC2C2B" w14:textId="379ACA2F" w:rsidR="00277630" w:rsidRPr="002B6EF9" w:rsidRDefault="00C751E0" w:rsidP="004A22DC">
            <w:pPr>
              <w:pStyle w:val="TableParagraph"/>
              <w:spacing w:line="270" w:lineRule="atLeast"/>
              <w:ind w:left="215" w:right="205" w:firstLine="3"/>
              <w:jc w:val="center"/>
              <w:rPr>
                <w:rFonts w:asciiTheme="minorHAnsi" w:hAnsiTheme="minorHAnsi" w:cstheme="minorHAnsi"/>
              </w:rPr>
            </w:pPr>
            <w:r w:rsidRPr="00C751E0">
              <w:rPr>
                <w:rFonts w:ascii="Nunito Light" w:hAnsi="Nunito Light" w:cstheme="minorHAnsi"/>
                <w:sz w:val="24"/>
                <w:szCs w:val="24"/>
              </w:rPr>
              <w:t xml:space="preserve">To raise and track student and members engagement within the careers programme and evaluate to ensure that students and members are supported in raising their aspirations through a </w:t>
            </w:r>
            <w:proofErr w:type="gramStart"/>
            <w:r w:rsidRPr="00C751E0">
              <w:rPr>
                <w:rFonts w:ascii="Nunito Light" w:hAnsi="Nunito Light" w:cstheme="minorHAnsi"/>
                <w:sz w:val="24"/>
                <w:szCs w:val="24"/>
              </w:rPr>
              <w:t>person centred</w:t>
            </w:r>
            <w:proofErr w:type="gramEnd"/>
            <w:r w:rsidRPr="00C751E0">
              <w:rPr>
                <w:rFonts w:ascii="Nunito Light" w:hAnsi="Nunito Light" w:cstheme="minorHAnsi"/>
                <w:sz w:val="24"/>
                <w:szCs w:val="24"/>
              </w:rPr>
              <w:t xml:space="preserve"> </w:t>
            </w:r>
            <w:r>
              <w:rPr>
                <w:rFonts w:ascii="Nunito Light" w:hAnsi="Nunito Light" w:cstheme="minorHAnsi"/>
                <w:sz w:val="24"/>
                <w:szCs w:val="24"/>
              </w:rPr>
              <w:t>approach</w:t>
            </w:r>
          </w:p>
        </w:tc>
      </w:tr>
      <w:tr w:rsidR="00277630" w:rsidRPr="002B6EF9" w14:paraId="50F5751C" w14:textId="77777777" w:rsidTr="00027FD9">
        <w:trPr>
          <w:trHeight w:val="337"/>
        </w:trPr>
        <w:tc>
          <w:tcPr>
            <w:tcW w:w="10632" w:type="dxa"/>
            <w:gridSpan w:val="3"/>
            <w:shd w:val="clear" w:color="auto" w:fill="FFFFFF" w:themeFill="background1"/>
          </w:tcPr>
          <w:p w14:paraId="5144A186" w14:textId="36964D75" w:rsidR="00277630" w:rsidRPr="00027FD9" w:rsidRDefault="00277630" w:rsidP="004A22DC">
            <w:pPr>
              <w:pStyle w:val="TableParagraph"/>
              <w:spacing w:line="317" w:lineRule="exact"/>
              <w:ind w:left="166" w:right="153"/>
              <w:jc w:val="center"/>
              <w:rPr>
                <w:rFonts w:ascii="Nunito Light" w:hAnsi="Nunito Light" w:cstheme="minorHAnsi"/>
                <w:b/>
                <w:sz w:val="28"/>
              </w:rPr>
            </w:pPr>
            <w:r w:rsidRPr="00027FD9">
              <w:rPr>
                <w:rFonts w:ascii="Nunito Light" w:hAnsi="Nunito Light" w:cstheme="minorHAnsi"/>
                <w:b/>
                <w:sz w:val="28"/>
              </w:rPr>
              <w:t>Benchmarks</w:t>
            </w:r>
            <w:r w:rsidRPr="00027FD9">
              <w:rPr>
                <w:rFonts w:ascii="Nunito Light" w:hAnsi="Nunito Light" w:cstheme="minorHAnsi"/>
                <w:b/>
                <w:spacing w:val="-2"/>
                <w:sz w:val="28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8"/>
              </w:rPr>
              <w:t>1,</w:t>
            </w:r>
            <w:r w:rsidRPr="00027FD9">
              <w:rPr>
                <w:rFonts w:ascii="Nunito Light" w:hAnsi="Nunito Light" w:cstheme="minorHAnsi"/>
                <w:b/>
                <w:spacing w:val="-2"/>
                <w:sz w:val="28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8"/>
              </w:rPr>
              <w:t>2,</w:t>
            </w:r>
            <w:r w:rsidRPr="00027FD9">
              <w:rPr>
                <w:rFonts w:ascii="Nunito Light" w:hAnsi="Nunito Light" w:cstheme="minorHAnsi"/>
                <w:b/>
                <w:spacing w:val="-2"/>
                <w:sz w:val="28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8"/>
              </w:rPr>
              <w:t>3</w:t>
            </w:r>
            <w:r w:rsidR="005848F7" w:rsidRPr="00027FD9">
              <w:rPr>
                <w:rFonts w:ascii="Nunito Light" w:hAnsi="Nunito Light" w:cstheme="minorHAnsi"/>
                <w:b/>
                <w:sz w:val="28"/>
              </w:rPr>
              <w:t>, 5, 6</w:t>
            </w:r>
            <w:r w:rsidRPr="00027FD9">
              <w:rPr>
                <w:rFonts w:ascii="Nunito Light" w:hAnsi="Nunito Light" w:cstheme="minorHAnsi"/>
                <w:b/>
                <w:spacing w:val="-4"/>
                <w:sz w:val="28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8"/>
              </w:rPr>
              <w:t>and</w:t>
            </w:r>
            <w:r w:rsidRPr="00027FD9">
              <w:rPr>
                <w:rFonts w:ascii="Nunito Light" w:hAnsi="Nunito Light" w:cstheme="minorHAnsi"/>
                <w:b/>
                <w:spacing w:val="-2"/>
                <w:sz w:val="28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8"/>
              </w:rPr>
              <w:t>8</w:t>
            </w:r>
          </w:p>
        </w:tc>
      </w:tr>
      <w:tr w:rsidR="00277630" w:rsidRPr="002B6EF9" w14:paraId="72822861" w14:textId="77777777" w:rsidTr="00027FD9">
        <w:trPr>
          <w:trHeight w:val="590"/>
        </w:trPr>
        <w:tc>
          <w:tcPr>
            <w:tcW w:w="710" w:type="dxa"/>
          </w:tcPr>
          <w:p w14:paraId="739A8E6F" w14:textId="77777777" w:rsidR="00277630" w:rsidRPr="00027FD9" w:rsidRDefault="00277630" w:rsidP="004A22DC">
            <w:pPr>
              <w:pStyle w:val="TableParagraph"/>
              <w:spacing w:before="6"/>
              <w:ind w:left="132"/>
              <w:rPr>
                <w:rFonts w:ascii="Nunito Light" w:hAnsi="Nunito Light" w:cstheme="minorHAnsi"/>
                <w:b/>
                <w:sz w:val="24"/>
              </w:rPr>
            </w:pPr>
            <w:r w:rsidRPr="00027FD9">
              <w:rPr>
                <w:rFonts w:ascii="Nunito Light" w:hAnsi="Nunito Light" w:cstheme="minorHAnsi"/>
                <w:b/>
                <w:sz w:val="24"/>
              </w:rPr>
              <w:t>Year</w:t>
            </w:r>
          </w:p>
        </w:tc>
        <w:tc>
          <w:tcPr>
            <w:tcW w:w="4848" w:type="dxa"/>
            <w:shd w:val="clear" w:color="auto" w:fill="FFFFFF" w:themeFill="background1"/>
          </w:tcPr>
          <w:p w14:paraId="5FE29295" w14:textId="77777777" w:rsidR="00027FD9" w:rsidRDefault="00277630" w:rsidP="004A22DC">
            <w:pPr>
              <w:pStyle w:val="TableParagraph"/>
              <w:spacing w:line="290" w:lineRule="atLeast"/>
              <w:ind w:left="1392" w:right="93" w:hanging="1277"/>
              <w:rPr>
                <w:rFonts w:ascii="Nunito Light" w:hAnsi="Nunito Light" w:cstheme="minorHAnsi"/>
                <w:b/>
                <w:sz w:val="24"/>
              </w:rPr>
            </w:pPr>
            <w:r w:rsidRPr="00027FD9">
              <w:rPr>
                <w:rFonts w:ascii="Nunito Light" w:hAnsi="Nunito Light" w:cstheme="minorHAnsi"/>
                <w:b/>
                <w:sz w:val="24"/>
              </w:rPr>
              <w:t xml:space="preserve">What will success look like (Targets)? </w:t>
            </w:r>
          </w:p>
          <w:p w14:paraId="0B571B4F" w14:textId="2F7232F2" w:rsidR="00277630" w:rsidRPr="00027FD9" w:rsidRDefault="00277630" w:rsidP="004A22DC">
            <w:pPr>
              <w:pStyle w:val="TableParagraph"/>
              <w:spacing w:line="290" w:lineRule="atLeast"/>
              <w:ind w:left="1392" w:right="93" w:hanging="1277"/>
              <w:rPr>
                <w:rFonts w:ascii="Nunito Light" w:hAnsi="Nunito Light" w:cstheme="minorHAnsi"/>
                <w:b/>
                <w:sz w:val="24"/>
              </w:rPr>
            </w:pPr>
            <w:r w:rsidRPr="00027FD9">
              <w:rPr>
                <w:rFonts w:ascii="Nunito Light" w:hAnsi="Nunito Light" w:cstheme="minorHAnsi"/>
                <w:b/>
                <w:sz w:val="24"/>
              </w:rPr>
              <w:t>What do</w:t>
            </w:r>
            <w:r w:rsidRPr="00027FD9">
              <w:rPr>
                <w:rFonts w:ascii="Nunito Light" w:hAnsi="Nunito Light" w:cstheme="minorHAnsi"/>
                <w:b/>
                <w:spacing w:val="-52"/>
                <w:sz w:val="24"/>
              </w:rPr>
              <w:t xml:space="preserve"> </w:t>
            </w:r>
            <w:r w:rsidR="00027FD9">
              <w:rPr>
                <w:rFonts w:ascii="Nunito Light" w:hAnsi="Nunito Light" w:cstheme="minorHAnsi"/>
                <w:b/>
                <w:spacing w:val="-52"/>
                <w:sz w:val="24"/>
              </w:rPr>
              <w:t xml:space="preserve">  </w:t>
            </w:r>
            <w:r w:rsidRPr="00027FD9">
              <w:rPr>
                <w:rFonts w:ascii="Nunito Light" w:hAnsi="Nunito Light" w:cstheme="minorHAnsi"/>
                <w:b/>
                <w:sz w:val="24"/>
              </w:rPr>
              <w:t>we</w:t>
            </w:r>
            <w:r w:rsidRPr="00027FD9">
              <w:rPr>
                <w:rFonts w:ascii="Nunito Light" w:hAnsi="Nunito Light" w:cstheme="minorHAnsi"/>
                <w:b/>
                <w:spacing w:val="-2"/>
                <w:sz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</w:rPr>
              <w:t>want to</w:t>
            </w:r>
            <w:r w:rsidRPr="00027FD9">
              <w:rPr>
                <w:rFonts w:ascii="Nunito Light" w:hAnsi="Nunito Light" w:cstheme="minorHAnsi"/>
                <w:b/>
                <w:spacing w:val="-1"/>
                <w:sz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</w:rPr>
              <w:t>achieve?</w:t>
            </w:r>
          </w:p>
        </w:tc>
        <w:tc>
          <w:tcPr>
            <w:tcW w:w="5074" w:type="dxa"/>
            <w:shd w:val="clear" w:color="auto" w:fill="FFFFFF" w:themeFill="background1"/>
          </w:tcPr>
          <w:p w14:paraId="2DA64AAF" w14:textId="3C538FC5" w:rsidR="00027FD9" w:rsidRDefault="00277630" w:rsidP="004A22DC">
            <w:pPr>
              <w:pStyle w:val="TableParagraph"/>
              <w:spacing w:line="290" w:lineRule="atLeast"/>
              <w:ind w:left="1828" w:right="112" w:hanging="1689"/>
              <w:rPr>
                <w:rFonts w:ascii="Nunito Light" w:hAnsi="Nunito Light" w:cstheme="minorHAnsi"/>
                <w:b/>
                <w:sz w:val="24"/>
              </w:rPr>
            </w:pPr>
            <w:r w:rsidRPr="00027FD9">
              <w:rPr>
                <w:rFonts w:ascii="Nunito Light" w:hAnsi="Nunito Light" w:cstheme="minorHAnsi"/>
                <w:b/>
                <w:sz w:val="24"/>
              </w:rPr>
              <w:t xml:space="preserve">What actions we will take as a </w:t>
            </w:r>
            <w:r w:rsidR="005713C3">
              <w:rPr>
                <w:rFonts w:ascii="Nunito Light" w:hAnsi="Nunito Light" w:cstheme="minorHAnsi"/>
                <w:b/>
                <w:sz w:val="24"/>
              </w:rPr>
              <w:t>F</w:t>
            </w:r>
            <w:r w:rsidR="00027FD9">
              <w:rPr>
                <w:rFonts w:ascii="Nunito Light" w:hAnsi="Nunito Light" w:cstheme="minorHAnsi"/>
                <w:b/>
                <w:sz w:val="24"/>
              </w:rPr>
              <w:t>oundation</w:t>
            </w:r>
            <w:r w:rsidRPr="00027FD9">
              <w:rPr>
                <w:rFonts w:ascii="Nunito Light" w:hAnsi="Nunito Light" w:cstheme="minorHAnsi"/>
                <w:b/>
                <w:sz w:val="24"/>
              </w:rPr>
              <w:t xml:space="preserve"> to </w:t>
            </w:r>
          </w:p>
          <w:p w14:paraId="27BF573B" w14:textId="1A484749" w:rsidR="00277630" w:rsidRPr="00027FD9" w:rsidRDefault="00027FD9" w:rsidP="004A22DC">
            <w:pPr>
              <w:pStyle w:val="TableParagraph"/>
              <w:spacing w:line="290" w:lineRule="atLeast"/>
              <w:ind w:left="1828" w:right="112" w:hanging="1689"/>
              <w:rPr>
                <w:rFonts w:ascii="Nunito Light" w:hAnsi="Nunito Light" w:cstheme="minorHAnsi"/>
                <w:b/>
                <w:sz w:val="24"/>
              </w:rPr>
            </w:pPr>
            <w:proofErr w:type="gramStart"/>
            <w:r>
              <w:rPr>
                <w:rFonts w:ascii="Nunito Light" w:hAnsi="Nunito Light" w:cstheme="minorHAnsi"/>
                <w:b/>
                <w:sz w:val="24"/>
              </w:rPr>
              <w:t>A</w:t>
            </w:r>
            <w:r w:rsidR="00277630" w:rsidRPr="00027FD9">
              <w:rPr>
                <w:rFonts w:ascii="Nunito Light" w:hAnsi="Nunito Light" w:cstheme="minorHAnsi"/>
                <w:b/>
                <w:sz w:val="24"/>
              </w:rPr>
              <w:t>chieve</w:t>
            </w:r>
            <w:r>
              <w:rPr>
                <w:rFonts w:ascii="Nunito Light" w:hAnsi="Nunito Light" w:cstheme="minorHAnsi"/>
                <w:b/>
                <w:sz w:val="24"/>
              </w:rPr>
              <w:t xml:space="preserve"> </w:t>
            </w:r>
            <w:r w:rsidR="00277630" w:rsidRPr="00027FD9">
              <w:rPr>
                <w:rFonts w:ascii="Nunito Light" w:hAnsi="Nunito Light" w:cstheme="minorHAnsi"/>
                <w:b/>
                <w:spacing w:val="-52"/>
                <w:sz w:val="24"/>
              </w:rPr>
              <w:t xml:space="preserve"> </w:t>
            </w:r>
            <w:r w:rsidR="00277630" w:rsidRPr="00027FD9">
              <w:rPr>
                <w:rFonts w:ascii="Nunito Light" w:hAnsi="Nunito Light" w:cstheme="minorHAnsi"/>
                <w:b/>
                <w:sz w:val="24"/>
              </w:rPr>
              <w:t>these</w:t>
            </w:r>
            <w:proofErr w:type="gramEnd"/>
            <w:r w:rsidR="00277630" w:rsidRPr="00027FD9">
              <w:rPr>
                <w:rFonts w:ascii="Nunito Light" w:hAnsi="Nunito Light" w:cstheme="minorHAnsi"/>
                <w:b/>
                <w:spacing w:val="-1"/>
                <w:sz w:val="24"/>
              </w:rPr>
              <w:t xml:space="preserve"> </w:t>
            </w:r>
            <w:r w:rsidR="00277630" w:rsidRPr="00027FD9">
              <w:rPr>
                <w:rFonts w:ascii="Nunito Light" w:hAnsi="Nunito Light" w:cstheme="minorHAnsi"/>
                <w:b/>
                <w:sz w:val="24"/>
              </w:rPr>
              <w:t>targets?</w:t>
            </w:r>
          </w:p>
        </w:tc>
      </w:tr>
      <w:tr w:rsidR="00277630" w:rsidRPr="002B6EF9" w14:paraId="436117BA" w14:textId="77777777" w:rsidTr="00027FD9">
        <w:trPr>
          <w:trHeight w:val="5442"/>
        </w:trPr>
        <w:tc>
          <w:tcPr>
            <w:tcW w:w="710" w:type="dxa"/>
            <w:shd w:val="clear" w:color="auto" w:fill="FFFFFF" w:themeFill="background1"/>
            <w:textDirection w:val="btLr"/>
          </w:tcPr>
          <w:p w14:paraId="0654090D" w14:textId="4B5FB007" w:rsidR="00277630" w:rsidRPr="00027FD9" w:rsidRDefault="00325E19" w:rsidP="004A22DC">
            <w:pPr>
              <w:pStyle w:val="TableParagraph"/>
              <w:spacing w:before="208"/>
              <w:ind w:left="1639"/>
              <w:rPr>
                <w:rFonts w:ascii="Nunito Light" w:hAnsi="Nunito Light" w:cstheme="minorHAnsi"/>
                <w:b/>
                <w:sz w:val="24"/>
              </w:rPr>
            </w:pPr>
            <w:r>
              <w:rPr>
                <w:rFonts w:ascii="Nunito Light" w:hAnsi="Nunito Light" w:cstheme="minorHAnsi"/>
                <w:b/>
                <w:sz w:val="24"/>
              </w:rPr>
              <w:t xml:space="preserve">                                              </w:t>
            </w:r>
            <w:r w:rsidR="00277630" w:rsidRPr="00027FD9">
              <w:rPr>
                <w:rFonts w:ascii="Nunito Light" w:hAnsi="Nunito Light" w:cstheme="minorHAnsi"/>
                <w:b/>
                <w:sz w:val="24"/>
              </w:rPr>
              <w:t>Year</w:t>
            </w:r>
            <w:r w:rsidR="00277630" w:rsidRPr="00027FD9">
              <w:rPr>
                <w:rFonts w:ascii="Nunito Light" w:hAnsi="Nunito Light" w:cstheme="minorHAnsi"/>
                <w:b/>
                <w:spacing w:val="-1"/>
                <w:sz w:val="24"/>
              </w:rPr>
              <w:t xml:space="preserve"> </w:t>
            </w:r>
            <w:r>
              <w:rPr>
                <w:rFonts w:ascii="Nunito Light" w:hAnsi="Nunito Light" w:cstheme="minorHAnsi"/>
                <w:b/>
                <w:spacing w:val="-1"/>
                <w:sz w:val="24"/>
              </w:rPr>
              <w:t>Two 2024 -2025</w:t>
            </w:r>
            <w:r w:rsidR="00277630" w:rsidRPr="00027FD9">
              <w:rPr>
                <w:rFonts w:ascii="Nunito Light" w:hAnsi="Nunito Light" w:cstheme="minorHAnsi"/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4848" w:type="dxa"/>
            <w:shd w:val="clear" w:color="auto" w:fill="FFFFFF" w:themeFill="background1"/>
          </w:tcPr>
          <w:p w14:paraId="124D9D81" w14:textId="77777777" w:rsidR="00552BFA" w:rsidRPr="00C751E0" w:rsidRDefault="00552BFA" w:rsidP="00552BFA">
            <w:pPr>
              <w:pStyle w:val="TableParagraph"/>
              <w:tabs>
                <w:tab w:val="left" w:pos="464"/>
                <w:tab w:val="left" w:pos="465"/>
              </w:tabs>
              <w:ind w:right="118"/>
              <w:rPr>
                <w:rFonts w:ascii="Nunito Light" w:hAnsi="Nunito Light" w:cstheme="minorHAnsi"/>
              </w:rPr>
            </w:pPr>
          </w:p>
          <w:p w14:paraId="60EBFC48" w14:textId="0E253589" w:rsidR="00277630" w:rsidRPr="00C751E0" w:rsidRDefault="00552BFA" w:rsidP="007A7374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ind w:right="118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A</w:t>
            </w:r>
            <w:r w:rsidR="00277630" w:rsidRPr="00C751E0">
              <w:rPr>
                <w:rFonts w:ascii="Nunito Light" w:hAnsi="Nunito Light" w:cstheme="minorHAnsi"/>
              </w:rPr>
              <w:t xml:space="preserve">ll </w:t>
            </w:r>
            <w:r w:rsidR="005848F7" w:rsidRPr="00C751E0">
              <w:rPr>
                <w:rFonts w:ascii="Nunito Light" w:hAnsi="Nunito Light" w:cstheme="minorHAnsi"/>
              </w:rPr>
              <w:t xml:space="preserve">eligible students and members </w:t>
            </w:r>
            <w:r w:rsidR="00277630" w:rsidRPr="00C751E0">
              <w:rPr>
                <w:rFonts w:ascii="Nunito Light" w:hAnsi="Nunito Light" w:cstheme="minorHAnsi"/>
              </w:rPr>
              <w:t>have experienced a range of different</w:t>
            </w:r>
            <w:r w:rsidR="00277630"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="00277630" w:rsidRPr="00C751E0">
              <w:rPr>
                <w:rFonts w:ascii="Nunito Light" w:hAnsi="Nunito Light" w:cstheme="minorHAnsi"/>
              </w:rPr>
              <w:t>careers experiences to enable them to develop their</w:t>
            </w:r>
            <w:r w:rsidR="005848F7" w:rsidRPr="00C751E0">
              <w:rPr>
                <w:rFonts w:ascii="Nunito Light" w:hAnsi="Nunito Light" w:cstheme="minorHAnsi"/>
              </w:rPr>
              <w:t xml:space="preserve"> </w:t>
            </w:r>
            <w:r w:rsidR="00277630" w:rsidRPr="00C751E0">
              <w:rPr>
                <w:rFonts w:ascii="Nunito Light" w:hAnsi="Nunito Light" w:cstheme="minorHAnsi"/>
                <w:spacing w:val="-43"/>
              </w:rPr>
              <w:t xml:space="preserve"> </w:t>
            </w:r>
            <w:r w:rsidR="005848F7" w:rsidRPr="00C751E0">
              <w:rPr>
                <w:rFonts w:ascii="Nunito Light" w:hAnsi="Nunito Light" w:cstheme="minorHAnsi"/>
                <w:spacing w:val="-43"/>
              </w:rPr>
              <w:t xml:space="preserve"> </w:t>
            </w:r>
            <w:r w:rsidR="00277630" w:rsidRPr="00C751E0">
              <w:rPr>
                <w:rFonts w:ascii="Nunito Light" w:hAnsi="Nunito Light" w:cstheme="minorHAnsi"/>
              </w:rPr>
              <w:t>own future</w:t>
            </w:r>
            <w:r w:rsidR="00277630"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="00277630" w:rsidRPr="00C751E0">
              <w:rPr>
                <w:rFonts w:ascii="Nunito Light" w:hAnsi="Nunito Light" w:cstheme="minorHAnsi"/>
              </w:rPr>
              <w:t>pathway</w:t>
            </w:r>
            <w:r w:rsidR="005848F7" w:rsidRPr="00C751E0">
              <w:rPr>
                <w:rFonts w:ascii="Nunito Light" w:hAnsi="Nunito Light" w:cstheme="minorHAnsi"/>
              </w:rPr>
              <w:t>.</w:t>
            </w:r>
            <w:r w:rsidR="00277630" w:rsidRPr="00C751E0">
              <w:rPr>
                <w:rFonts w:ascii="Nunito Light" w:hAnsi="Nunito Light" w:cstheme="minorHAnsi"/>
              </w:rPr>
              <w:t xml:space="preserve"> </w:t>
            </w:r>
          </w:p>
          <w:p w14:paraId="5EF8590F" w14:textId="1E4E15C6" w:rsidR="005848F7" w:rsidRPr="00C751E0" w:rsidRDefault="005848F7" w:rsidP="005848F7">
            <w:pPr>
              <w:pStyle w:val="ListParagraph"/>
              <w:numPr>
                <w:ilvl w:val="0"/>
                <w:numId w:val="13"/>
              </w:numPr>
              <w:rPr>
                <w:rFonts w:ascii="Nunito Light" w:eastAsia="Calibri" w:hAnsi="Nunito Light" w:cstheme="minorHAnsi"/>
              </w:rPr>
            </w:pPr>
            <w:r w:rsidRPr="00C751E0">
              <w:rPr>
                <w:rFonts w:ascii="Nunito Light" w:eastAsia="Calibri" w:hAnsi="Nunito Light" w:cstheme="minorHAnsi"/>
              </w:rPr>
              <w:t xml:space="preserve">All students and members will know their strengths and capabilities and be supported to focus on future aspirations </w:t>
            </w:r>
          </w:p>
          <w:p w14:paraId="434831CE" w14:textId="62F8101D" w:rsidR="00277630" w:rsidRPr="00C751E0" w:rsidRDefault="00277630" w:rsidP="007A7374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ind w:right="157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Former </w:t>
            </w:r>
            <w:r w:rsidR="005848F7" w:rsidRPr="00C751E0">
              <w:rPr>
                <w:rFonts w:ascii="Nunito Light" w:hAnsi="Nunito Light" w:cstheme="minorHAnsi"/>
              </w:rPr>
              <w:t xml:space="preserve">students and members </w:t>
            </w:r>
            <w:r w:rsidRPr="00C751E0">
              <w:rPr>
                <w:rFonts w:ascii="Nunito Light" w:hAnsi="Nunito Light" w:cstheme="minorHAnsi"/>
              </w:rPr>
              <w:t xml:space="preserve">are </w:t>
            </w:r>
            <w:r w:rsidR="004D682B" w:rsidRPr="00C751E0">
              <w:rPr>
                <w:rFonts w:ascii="Nunito Light" w:hAnsi="Nunito Light" w:cstheme="minorHAnsi"/>
              </w:rPr>
              <w:t>invited</w:t>
            </w:r>
            <w:r w:rsidRPr="00C751E0">
              <w:rPr>
                <w:rFonts w:ascii="Nunito Light" w:hAnsi="Nunito Light" w:cstheme="minorHAnsi"/>
              </w:rPr>
              <w:t xml:space="preserve"> into school</w:t>
            </w:r>
            <w:r w:rsidR="00A56A6C">
              <w:rPr>
                <w:rFonts w:ascii="Nunito Light" w:hAnsi="Nunito Light" w:cstheme="minorHAnsi"/>
              </w:rPr>
              <w:t xml:space="preserve"> and college</w:t>
            </w:r>
            <w:r w:rsidRPr="00C751E0">
              <w:rPr>
                <w:rFonts w:ascii="Nunito Light" w:hAnsi="Nunito Light" w:cstheme="minorHAnsi"/>
              </w:rPr>
              <w:t xml:space="preserve"> to</w:t>
            </w:r>
            <w:r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inspire</w:t>
            </w:r>
            <w:r w:rsidRPr="00C751E0">
              <w:rPr>
                <w:rFonts w:ascii="Nunito Light" w:hAnsi="Nunito Light" w:cstheme="minorHAnsi"/>
                <w:spacing w:val="-2"/>
              </w:rPr>
              <w:t xml:space="preserve"> </w:t>
            </w:r>
            <w:r w:rsidR="005848F7" w:rsidRPr="00C751E0">
              <w:rPr>
                <w:rFonts w:ascii="Nunito Light" w:hAnsi="Nunito Light" w:cstheme="minorHAnsi"/>
                <w:spacing w:val="-2"/>
              </w:rPr>
              <w:t xml:space="preserve">the </w:t>
            </w:r>
            <w:r w:rsidRPr="00C751E0">
              <w:rPr>
                <w:rFonts w:ascii="Nunito Light" w:hAnsi="Nunito Light" w:cstheme="minorHAnsi"/>
              </w:rPr>
              <w:t>next</w:t>
            </w:r>
            <w:r w:rsidRPr="00C751E0">
              <w:rPr>
                <w:rFonts w:ascii="Nunito Light" w:hAnsi="Nunito Light" w:cstheme="minorHAnsi"/>
                <w:spacing w:val="-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generation.</w:t>
            </w:r>
          </w:p>
          <w:p w14:paraId="398919D4" w14:textId="7ECB048C" w:rsidR="005848F7" w:rsidRPr="00C751E0" w:rsidRDefault="00552BFA" w:rsidP="007A7374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  <w:tab w:val="left" w:pos="465"/>
              </w:tabs>
              <w:ind w:right="157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All eligible students and members will have a vocational profile which correctly records assessment data and progression data</w:t>
            </w:r>
          </w:p>
        </w:tc>
        <w:tc>
          <w:tcPr>
            <w:tcW w:w="5074" w:type="dxa"/>
            <w:shd w:val="clear" w:color="auto" w:fill="FFFFFF" w:themeFill="background1"/>
          </w:tcPr>
          <w:p w14:paraId="4AEA3683" w14:textId="398BF510" w:rsidR="00552BFA" w:rsidRPr="00C751E0" w:rsidRDefault="00552BFA" w:rsidP="007A7374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  <w:tab w:val="left" w:pos="398"/>
              </w:tabs>
              <w:ind w:right="3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Develop and maintain systems which evaluate progress made toward achieving person centred aspirations</w:t>
            </w:r>
          </w:p>
          <w:p w14:paraId="5BB0A877" w14:textId="60BAEF48" w:rsidR="00277630" w:rsidRPr="00C751E0" w:rsidRDefault="00277630" w:rsidP="007A7374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  <w:tab w:val="left" w:pos="398"/>
              </w:tabs>
              <w:ind w:right="3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Creation of a careers database</w:t>
            </w:r>
            <w:r w:rsidR="00552BFA" w:rsidRPr="00C751E0">
              <w:rPr>
                <w:rFonts w:ascii="Nunito Light" w:hAnsi="Nunito Light" w:cstheme="minorHAnsi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to record all individual</w:t>
            </w:r>
            <w:r w:rsidRPr="00C751E0">
              <w:rPr>
                <w:rFonts w:ascii="Nunito Light" w:hAnsi="Nunito Light" w:cstheme="minorHAnsi"/>
                <w:spacing w:val="-44"/>
              </w:rPr>
              <w:t xml:space="preserve">         </w:t>
            </w:r>
            <w:r w:rsidRPr="00C751E0">
              <w:rPr>
                <w:rFonts w:ascii="Nunito Light" w:hAnsi="Nunito Light" w:cstheme="minorHAnsi"/>
              </w:rPr>
              <w:t>/group careers engagements with staff CPD to show how to</w:t>
            </w:r>
            <w:r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record</w:t>
            </w:r>
            <w:r w:rsidRPr="00C751E0">
              <w:rPr>
                <w:rFonts w:ascii="Nunito Light" w:hAnsi="Nunito Light" w:cstheme="minorHAnsi"/>
                <w:spacing w:val="-2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and</w:t>
            </w:r>
            <w:r w:rsidRPr="00C751E0">
              <w:rPr>
                <w:rFonts w:ascii="Nunito Light" w:hAnsi="Nunito Light" w:cstheme="minorHAnsi"/>
                <w:spacing w:val="-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access the</w:t>
            </w:r>
            <w:r w:rsidRPr="00C751E0">
              <w:rPr>
                <w:rFonts w:ascii="Nunito Light" w:hAnsi="Nunito Light" w:cstheme="minorHAnsi"/>
                <w:spacing w:val="-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information.</w:t>
            </w:r>
          </w:p>
          <w:p w14:paraId="45F09371" w14:textId="7F8C0337" w:rsidR="00277630" w:rsidRPr="00C751E0" w:rsidRDefault="00552BFA" w:rsidP="007A7374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  <w:tab w:val="left" w:pos="398"/>
              </w:tabs>
              <w:ind w:right="127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All 1:1 </w:t>
            </w:r>
            <w:proofErr w:type="gramStart"/>
            <w:r w:rsidRPr="00C751E0">
              <w:rPr>
                <w:rFonts w:ascii="Nunito Light" w:hAnsi="Nunito Light" w:cstheme="minorHAnsi"/>
              </w:rPr>
              <w:t>careers</w:t>
            </w:r>
            <w:proofErr w:type="gramEnd"/>
            <w:r w:rsidRPr="00C751E0">
              <w:rPr>
                <w:rFonts w:ascii="Nunito Light" w:hAnsi="Nunito Light" w:cstheme="minorHAnsi"/>
              </w:rPr>
              <w:t xml:space="preserve"> guidance </w:t>
            </w:r>
            <w:r w:rsidR="00027FD9" w:rsidRPr="00C751E0">
              <w:rPr>
                <w:rFonts w:ascii="Nunito Light" w:hAnsi="Nunito Light" w:cstheme="minorHAnsi"/>
              </w:rPr>
              <w:t>to be</w:t>
            </w:r>
            <w:r w:rsidRPr="00C751E0">
              <w:rPr>
                <w:rFonts w:ascii="Nunito Light" w:hAnsi="Nunito Light" w:cstheme="minorHAnsi"/>
              </w:rPr>
              <w:t xml:space="preserve"> shared appropriately and recorded within the school/college systems </w:t>
            </w:r>
          </w:p>
          <w:p w14:paraId="65B8B9CD" w14:textId="3A89F374" w:rsidR="00552BFA" w:rsidRPr="00C751E0" w:rsidRDefault="00552BFA" w:rsidP="007A7374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  <w:tab w:val="left" w:pos="398"/>
              </w:tabs>
              <w:ind w:right="617"/>
              <w:rPr>
                <w:rFonts w:ascii="Nunito Light" w:hAnsi="Nunito Light" w:cstheme="minorHAnsi"/>
              </w:rPr>
            </w:pPr>
            <w:proofErr w:type="gramStart"/>
            <w:r w:rsidRPr="00C751E0">
              <w:rPr>
                <w:rFonts w:ascii="Nunito Light" w:hAnsi="Nunito Light" w:cstheme="minorHAnsi"/>
              </w:rPr>
              <w:t>Engagement  with</w:t>
            </w:r>
            <w:proofErr w:type="gramEnd"/>
            <w:r w:rsidRPr="00C751E0">
              <w:rPr>
                <w:rFonts w:ascii="Nunito Light" w:hAnsi="Nunito Light" w:cstheme="minorHAnsi"/>
              </w:rPr>
              <w:t xml:space="preserve"> the Beyond team is recorded analysed and shared with the careers teams on a monthly basis for learning and review purposes</w:t>
            </w:r>
          </w:p>
          <w:p w14:paraId="15546168" w14:textId="7F7EF758" w:rsidR="00277630" w:rsidRPr="00C751E0" w:rsidRDefault="00277630" w:rsidP="007A7374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  <w:tab w:val="left" w:pos="398"/>
              </w:tabs>
              <w:ind w:right="617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Initial </w:t>
            </w:r>
            <w:r w:rsidR="00027FD9" w:rsidRPr="00C751E0">
              <w:rPr>
                <w:rFonts w:ascii="Nunito Light" w:hAnsi="Nunito Light" w:cstheme="minorHAnsi"/>
              </w:rPr>
              <w:t>student, members</w:t>
            </w:r>
            <w:r w:rsidRPr="00C751E0">
              <w:rPr>
                <w:rFonts w:ascii="Nunito Light" w:hAnsi="Nunito Light" w:cstheme="minorHAnsi"/>
              </w:rPr>
              <w:t xml:space="preserve"> views on future careers to be collected at induction to the </w:t>
            </w:r>
            <w:r w:rsidR="005713C3">
              <w:rPr>
                <w:rFonts w:ascii="Nunito Light" w:hAnsi="Nunito Light" w:cstheme="minorHAnsi"/>
              </w:rPr>
              <w:t>F</w:t>
            </w:r>
            <w:r w:rsidR="00027FD9" w:rsidRPr="00C751E0">
              <w:rPr>
                <w:rFonts w:ascii="Nunito Light" w:hAnsi="Nunito Light" w:cstheme="minorHAnsi"/>
              </w:rPr>
              <w:t>oundation</w:t>
            </w:r>
            <w:r w:rsidRPr="00C751E0">
              <w:rPr>
                <w:rFonts w:ascii="Nunito Light" w:hAnsi="Nunito Light" w:cstheme="minorHAnsi"/>
              </w:rPr>
              <w:t xml:space="preserve"> and recorded in </w:t>
            </w:r>
            <w:proofErr w:type="gramStart"/>
            <w:r w:rsidR="00F06B10" w:rsidRPr="00C751E0">
              <w:rPr>
                <w:rFonts w:ascii="Nunito Light" w:hAnsi="Nunito Light" w:cstheme="minorHAnsi"/>
              </w:rPr>
              <w:t>individuals</w:t>
            </w:r>
            <w:proofErr w:type="gramEnd"/>
            <w:r w:rsidR="00F06B10" w:rsidRPr="00C751E0">
              <w:rPr>
                <w:rFonts w:ascii="Nunito Light" w:hAnsi="Nunito Light" w:cstheme="minorHAnsi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files.</w:t>
            </w:r>
          </w:p>
          <w:p w14:paraId="70DD8FEF" w14:textId="77777777" w:rsidR="00027FD9" w:rsidRPr="00C751E0" w:rsidRDefault="00277630" w:rsidP="007A7374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  <w:tab w:val="left" w:pos="398"/>
              </w:tabs>
              <w:ind w:right="363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Workplace visits are evaluated to inform future</w:t>
            </w:r>
            <w:r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planning. All employers are asked to complete</w:t>
            </w:r>
            <w:r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evaluations after visits</w:t>
            </w:r>
            <w:r w:rsidR="00027FD9" w:rsidRPr="00C751E0">
              <w:rPr>
                <w:rFonts w:ascii="Nunito Light" w:hAnsi="Nunito Light" w:cstheme="minorHAnsi"/>
              </w:rPr>
              <w:t>.</w:t>
            </w:r>
          </w:p>
          <w:p w14:paraId="12AB7128" w14:textId="44965DA9" w:rsidR="00277630" w:rsidRPr="00C751E0" w:rsidRDefault="00027FD9" w:rsidP="007A7374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  <w:tab w:val="left" w:pos="398"/>
              </w:tabs>
              <w:ind w:right="363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P</w:t>
            </w:r>
            <w:r w:rsidR="00277630" w:rsidRPr="00C751E0">
              <w:rPr>
                <w:rFonts w:ascii="Nunito Light" w:hAnsi="Nunito Light" w:cstheme="minorHAnsi"/>
              </w:rPr>
              <w:t>arent</w:t>
            </w:r>
            <w:r w:rsidRPr="00C751E0">
              <w:rPr>
                <w:rFonts w:ascii="Nunito Light" w:hAnsi="Nunito Light" w:cstheme="minorHAnsi"/>
              </w:rPr>
              <w:t>/carers views to be surveyed where appropriate following student, member, employer engagement sessions.</w:t>
            </w:r>
          </w:p>
          <w:p w14:paraId="44E737E3" w14:textId="5B1A5E7E" w:rsidR="00277630" w:rsidRPr="00C751E0" w:rsidRDefault="00277630" w:rsidP="007A7374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  <w:tab w:val="left" w:pos="398"/>
              </w:tabs>
              <w:ind w:right="363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Former </w:t>
            </w:r>
            <w:r w:rsidR="00027FD9" w:rsidRPr="00C751E0">
              <w:rPr>
                <w:rFonts w:ascii="Nunito Light" w:hAnsi="Nunito Light" w:cstheme="minorHAnsi"/>
              </w:rPr>
              <w:t>students, member and par</w:t>
            </w:r>
            <w:r w:rsidRPr="00C751E0">
              <w:rPr>
                <w:rFonts w:ascii="Nunito Light" w:hAnsi="Nunito Light" w:cstheme="minorHAnsi"/>
              </w:rPr>
              <w:t>ents</w:t>
            </w:r>
            <w:r w:rsidR="00027FD9" w:rsidRPr="00C751E0">
              <w:rPr>
                <w:rFonts w:ascii="Nunito Light" w:hAnsi="Nunito Light" w:cstheme="minorHAnsi"/>
              </w:rPr>
              <w:t xml:space="preserve">/carers </w:t>
            </w:r>
            <w:r w:rsidRPr="00C751E0">
              <w:rPr>
                <w:rFonts w:ascii="Nunito Light" w:hAnsi="Nunito Light" w:cstheme="minorHAnsi"/>
              </w:rPr>
              <w:t>to be invited to return to careers related events.</w:t>
            </w:r>
          </w:p>
          <w:p w14:paraId="1DA7E31D" w14:textId="034A6E39" w:rsidR="00B50729" w:rsidRPr="00C751E0" w:rsidRDefault="00B50729" w:rsidP="007A7374">
            <w:pPr>
              <w:pStyle w:val="TableParagraph"/>
              <w:numPr>
                <w:ilvl w:val="0"/>
                <w:numId w:val="12"/>
              </w:numPr>
              <w:tabs>
                <w:tab w:val="left" w:pos="397"/>
                <w:tab w:val="left" w:pos="398"/>
              </w:tabs>
              <w:ind w:right="363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The Beyond team will produce documents which align with the RARPA framework</w:t>
            </w:r>
            <w:r w:rsidR="00A56A6C">
              <w:rPr>
                <w:rFonts w:ascii="Nunito Light" w:hAnsi="Nunito Light" w:cstheme="minorHAnsi"/>
              </w:rPr>
              <w:t>.</w:t>
            </w:r>
          </w:p>
          <w:p w14:paraId="7557C658" w14:textId="77777777" w:rsidR="00277630" w:rsidRPr="00C751E0" w:rsidRDefault="00277630" w:rsidP="004A22DC">
            <w:pPr>
              <w:pStyle w:val="TableParagraph"/>
              <w:tabs>
                <w:tab w:val="left" w:pos="397"/>
                <w:tab w:val="left" w:pos="398"/>
              </w:tabs>
              <w:spacing w:line="244" w:lineRule="exact"/>
              <w:ind w:left="37" w:right="109"/>
              <w:rPr>
                <w:rFonts w:ascii="Nunito Light" w:hAnsi="Nunito Light" w:cstheme="minorHAnsi"/>
              </w:rPr>
            </w:pPr>
          </w:p>
        </w:tc>
      </w:tr>
    </w:tbl>
    <w:p w14:paraId="012DF149" w14:textId="77777777" w:rsidR="00277630" w:rsidRPr="002B6EF9" w:rsidRDefault="00277630" w:rsidP="00277630">
      <w:pPr>
        <w:rPr>
          <w:rFonts w:asciiTheme="minorHAnsi" w:hAnsiTheme="minorHAnsi" w:cstheme="minorHAnsi"/>
          <w:sz w:val="20"/>
        </w:rPr>
        <w:sectPr w:rsidR="00277630" w:rsidRPr="002B6EF9" w:rsidSect="00DC45D1">
          <w:pgSz w:w="11910" w:h="16840"/>
          <w:pgMar w:top="980" w:right="420" w:bottom="280" w:left="480" w:header="720" w:footer="720" w:gutter="0"/>
          <w:pgBorders w:offsetFrom="page">
            <w:top w:val="single" w:sz="18" w:space="24" w:color="502F6A"/>
            <w:left w:val="single" w:sz="18" w:space="24" w:color="502F6A"/>
            <w:bottom w:val="single" w:sz="18" w:space="24" w:color="502F6A"/>
            <w:right w:val="single" w:sz="18" w:space="24" w:color="502F6A"/>
          </w:pgBorders>
          <w:cols w:space="720"/>
        </w:sectPr>
      </w:pPr>
    </w:p>
    <w:tbl>
      <w:tblPr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4861"/>
        <w:gridCol w:w="5088"/>
      </w:tblGrid>
      <w:tr w:rsidR="00277630" w:rsidRPr="002B6EF9" w14:paraId="0EDD0CA0" w14:textId="77777777" w:rsidTr="00C751E0">
        <w:trPr>
          <w:trHeight w:val="1496"/>
        </w:trPr>
        <w:tc>
          <w:tcPr>
            <w:tcW w:w="10661" w:type="dxa"/>
            <w:gridSpan w:val="3"/>
            <w:shd w:val="clear" w:color="auto" w:fill="FFFFFF" w:themeFill="background1"/>
          </w:tcPr>
          <w:p w14:paraId="5A8E212F" w14:textId="77777777" w:rsidR="00277630" w:rsidRPr="00027FD9" w:rsidRDefault="00277630" w:rsidP="004A22DC">
            <w:pPr>
              <w:pStyle w:val="TableParagraph"/>
              <w:spacing w:line="388" w:lineRule="exact"/>
              <w:ind w:left="168" w:right="153"/>
              <w:jc w:val="center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lastRenderedPageBreak/>
              <w:t>Strategic</w:t>
            </w:r>
            <w:r w:rsidRPr="00027FD9">
              <w:rPr>
                <w:rFonts w:ascii="Nunito Light" w:hAnsi="Nunito Light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Objective</w:t>
            </w:r>
            <w:r w:rsidRPr="00027FD9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3:</w:t>
            </w:r>
          </w:p>
          <w:p w14:paraId="199BF39A" w14:textId="2AABAD1B" w:rsidR="00277630" w:rsidRPr="00027FD9" w:rsidRDefault="00277630" w:rsidP="004A22DC">
            <w:pPr>
              <w:pStyle w:val="TableParagraph"/>
              <w:spacing w:line="270" w:lineRule="atLeast"/>
              <w:ind w:left="148" w:right="133" w:firstLine="3"/>
              <w:jc w:val="center"/>
              <w:rPr>
                <w:rFonts w:ascii="Nunito Light" w:hAnsi="Nunito Light" w:cstheme="minorHAnsi"/>
                <w:sz w:val="24"/>
                <w:szCs w:val="24"/>
              </w:rPr>
            </w:pPr>
            <w:r w:rsidRPr="00027FD9">
              <w:rPr>
                <w:rFonts w:ascii="Nunito Light" w:hAnsi="Nunito Light" w:cstheme="minorHAnsi"/>
                <w:sz w:val="24"/>
                <w:szCs w:val="24"/>
              </w:rPr>
              <w:t>Build a</w:t>
            </w:r>
            <w:r w:rsidR="00027FD9">
              <w:rPr>
                <w:rFonts w:ascii="Nunito Light" w:hAnsi="Nunito Light" w:cstheme="minorHAnsi"/>
                <w:sz w:val="24"/>
                <w:szCs w:val="24"/>
              </w:rPr>
              <w:t xml:space="preserve">nd </w:t>
            </w:r>
            <w:r w:rsidRPr="00027FD9">
              <w:rPr>
                <w:rFonts w:ascii="Nunito Light" w:hAnsi="Nunito Light" w:cstheme="minorHAnsi"/>
                <w:sz w:val="24"/>
                <w:szCs w:val="24"/>
              </w:rPr>
              <w:t>continuously increas</w:t>
            </w:r>
            <w:r w:rsidR="00027FD9">
              <w:rPr>
                <w:rFonts w:ascii="Nunito Light" w:hAnsi="Nunito Light" w:cstheme="minorHAnsi"/>
                <w:sz w:val="24"/>
                <w:szCs w:val="24"/>
              </w:rPr>
              <w:t>e partnerships with employers to offer a variety of experiences within the world of work.</w:t>
            </w:r>
            <w:r w:rsidRPr="00027FD9">
              <w:rPr>
                <w:rFonts w:ascii="Nunito Light" w:hAnsi="Nunito Light" w:cstheme="minorHAnsi"/>
                <w:spacing w:val="-3"/>
                <w:sz w:val="24"/>
                <w:szCs w:val="24"/>
              </w:rPr>
              <w:t xml:space="preserve"> </w:t>
            </w:r>
          </w:p>
        </w:tc>
      </w:tr>
      <w:tr w:rsidR="00277630" w:rsidRPr="002B6EF9" w14:paraId="3D04AE4C" w14:textId="77777777" w:rsidTr="00C751E0">
        <w:trPr>
          <w:trHeight w:val="342"/>
        </w:trPr>
        <w:tc>
          <w:tcPr>
            <w:tcW w:w="10661" w:type="dxa"/>
            <w:gridSpan w:val="3"/>
            <w:shd w:val="clear" w:color="auto" w:fill="FFFFFF" w:themeFill="background1"/>
          </w:tcPr>
          <w:p w14:paraId="513A1A02" w14:textId="77777777" w:rsidR="00277630" w:rsidRPr="00027FD9" w:rsidRDefault="00277630" w:rsidP="004A22DC">
            <w:pPr>
              <w:pStyle w:val="TableParagraph"/>
              <w:spacing w:line="316" w:lineRule="exact"/>
              <w:ind w:left="170" w:right="153"/>
              <w:jc w:val="center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Benchmarks</w:t>
            </w:r>
            <w:r w:rsidRPr="00027FD9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1,</w:t>
            </w:r>
            <w:r w:rsidRPr="00027FD9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2,</w:t>
            </w:r>
            <w:r w:rsidRPr="00027FD9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3,</w:t>
            </w:r>
            <w:r w:rsidRPr="00027FD9">
              <w:rPr>
                <w:rFonts w:ascii="Nunito Light" w:hAnsi="Nunito Light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4,</w:t>
            </w:r>
            <w:r w:rsidRPr="00027FD9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5,</w:t>
            </w:r>
            <w:r w:rsidRPr="00027FD9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6,</w:t>
            </w:r>
            <w:r w:rsidRPr="00027FD9">
              <w:rPr>
                <w:rFonts w:ascii="Nunito Light" w:hAnsi="Nunito Light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7</w:t>
            </w:r>
            <w:r w:rsidRPr="00027FD9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and</w:t>
            </w:r>
            <w:r w:rsidRPr="00027FD9">
              <w:rPr>
                <w:rFonts w:ascii="Nunito Light" w:hAnsi="Nunito Light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8</w:t>
            </w:r>
          </w:p>
        </w:tc>
      </w:tr>
      <w:tr w:rsidR="00277630" w:rsidRPr="002B6EF9" w14:paraId="3F4E0CF5" w14:textId="77777777" w:rsidTr="00C751E0">
        <w:trPr>
          <w:trHeight w:val="603"/>
        </w:trPr>
        <w:tc>
          <w:tcPr>
            <w:tcW w:w="712" w:type="dxa"/>
            <w:shd w:val="clear" w:color="auto" w:fill="FFFFFF" w:themeFill="background1"/>
          </w:tcPr>
          <w:p w14:paraId="779F5ED7" w14:textId="77777777" w:rsidR="00277630" w:rsidRPr="00027FD9" w:rsidRDefault="00277630" w:rsidP="004A22DC">
            <w:pPr>
              <w:pStyle w:val="TableParagraph"/>
              <w:spacing w:before="6"/>
              <w:ind w:left="132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4861" w:type="dxa"/>
            <w:shd w:val="clear" w:color="auto" w:fill="FFFFFF" w:themeFill="background1"/>
          </w:tcPr>
          <w:p w14:paraId="5485D863" w14:textId="77777777" w:rsidR="00875DF0" w:rsidRDefault="00277630" w:rsidP="004A22DC">
            <w:pPr>
              <w:pStyle w:val="TableParagraph"/>
              <w:spacing w:line="290" w:lineRule="atLeast"/>
              <w:ind w:left="1392" w:right="93" w:hanging="1277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 xml:space="preserve">What will success look like (Targets)? </w:t>
            </w:r>
          </w:p>
          <w:p w14:paraId="38065804" w14:textId="2DCB307F" w:rsidR="00277630" w:rsidRPr="00027FD9" w:rsidRDefault="00277630" w:rsidP="004A22DC">
            <w:pPr>
              <w:pStyle w:val="TableParagraph"/>
              <w:spacing w:line="290" w:lineRule="atLeast"/>
              <w:ind w:left="1392" w:right="93" w:hanging="1277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 xml:space="preserve">What </w:t>
            </w:r>
            <w:proofErr w:type="gramStart"/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do</w:t>
            </w:r>
            <w:r w:rsidR="00875DF0">
              <w:rPr>
                <w:rFonts w:ascii="Nunito Light" w:hAnsi="Nunito Light" w:cstheme="minorHAnsi"/>
                <w:b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pacing w:val="-52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we</w:t>
            </w:r>
            <w:proofErr w:type="gramEnd"/>
            <w:r w:rsidRPr="00027FD9">
              <w:rPr>
                <w:rFonts w:ascii="Nunito Light" w:hAnsi="Nunito Light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want to</w:t>
            </w:r>
            <w:r w:rsidRPr="00027FD9">
              <w:rPr>
                <w:rFonts w:ascii="Nunito Light" w:hAnsi="Nunito Light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achieve?</w:t>
            </w:r>
          </w:p>
        </w:tc>
        <w:tc>
          <w:tcPr>
            <w:tcW w:w="5088" w:type="dxa"/>
            <w:shd w:val="clear" w:color="auto" w:fill="FFFFFF" w:themeFill="background1"/>
          </w:tcPr>
          <w:p w14:paraId="666B594F" w14:textId="382D9129" w:rsidR="00277630" w:rsidRPr="00027FD9" w:rsidRDefault="00277630" w:rsidP="004A22DC">
            <w:pPr>
              <w:pStyle w:val="TableParagraph"/>
              <w:spacing w:line="290" w:lineRule="atLeast"/>
              <w:ind w:left="1828" w:right="112" w:hanging="1689"/>
              <w:rPr>
                <w:rFonts w:ascii="Nunito Light" w:hAnsi="Nunito Light" w:cstheme="minorHAnsi"/>
                <w:b/>
                <w:sz w:val="24"/>
                <w:szCs w:val="24"/>
              </w:rPr>
            </w:pP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 xml:space="preserve">What actions we will take as a </w:t>
            </w:r>
            <w:r w:rsidR="00325E19">
              <w:rPr>
                <w:rFonts w:ascii="Nunito Light" w:hAnsi="Nunito Light" w:cstheme="minorHAnsi"/>
                <w:b/>
                <w:sz w:val="24"/>
                <w:szCs w:val="24"/>
              </w:rPr>
              <w:t>Foundation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 xml:space="preserve"> to achieve</w:t>
            </w:r>
            <w:r w:rsidRPr="00027FD9">
              <w:rPr>
                <w:rFonts w:ascii="Nunito Light" w:hAnsi="Nunito Light" w:cstheme="minorHAnsi"/>
                <w:b/>
                <w:spacing w:val="-52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these</w:t>
            </w:r>
            <w:r w:rsidRPr="00027FD9">
              <w:rPr>
                <w:rFonts w:ascii="Nunito Light" w:hAnsi="Nunito Light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27FD9">
              <w:rPr>
                <w:rFonts w:ascii="Nunito Light" w:hAnsi="Nunito Light" w:cstheme="minorHAnsi"/>
                <w:b/>
                <w:sz w:val="24"/>
                <w:szCs w:val="24"/>
              </w:rPr>
              <w:t>targets?</w:t>
            </w:r>
          </w:p>
        </w:tc>
      </w:tr>
      <w:tr w:rsidR="00277630" w:rsidRPr="002B6EF9" w14:paraId="4F7570B4" w14:textId="77777777" w:rsidTr="00C751E0">
        <w:trPr>
          <w:trHeight w:val="4048"/>
        </w:trPr>
        <w:tc>
          <w:tcPr>
            <w:tcW w:w="712" w:type="dxa"/>
            <w:shd w:val="clear" w:color="auto" w:fill="FFFFFF" w:themeFill="background1"/>
            <w:textDirection w:val="btLr"/>
          </w:tcPr>
          <w:p w14:paraId="3053E401" w14:textId="066DC9E8" w:rsidR="00277630" w:rsidRPr="00027FD9" w:rsidRDefault="00325E19" w:rsidP="004A22DC">
            <w:pPr>
              <w:pStyle w:val="TableParagraph"/>
              <w:spacing w:before="208"/>
              <w:ind w:left="896"/>
              <w:rPr>
                <w:rFonts w:ascii="Nunito Light" w:hAnsi="Nunito Light" w:cstheme="minorHAnsi"/>
                <w:b/>
                <w:sz w:val="24"/>
                <w:szCs w:val="24"/>
              </w:rPr>
            </w:pPr>
            <w:r>
              <w:rPr>
                <w:rFonts w:ascii="Nunito Light" w:hAnsi="Nunito Light" w:cstheme="minorHAnsi"/>
                <w:b/>
                <w:sz w:val="24"/>
                <w:szCs w:val="24"/>
              </w:rPr>
              <w:t xml:space="preserve">                                    </w:t>
            </w:r>
            <w:r w:rsidR="00277630" w:rsidRPr="00027FD9">
              <w:rPr>
                <w:rFonts w:ascii="Nunito Light" w:hAnsi="Nunito Light" w:cstheme="minorHAnsi"/>
                <w:b/>
                <w:sz w:val="24"/>
                <w:szCs w:val="24"/>
              </w:rPr>
              <w:t>Year</w:t>
            </w:r>
            <w:r w:rsidR="00277630" w:rsidRPr="00027FD9">
              <w:rPr>
                <w:rFonts w:ascii="Nunito Light" w:hAnsi="Nunito Light" w:cstheme="minorHAns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Nunito Light" w:hAnsi="Nunito Light" w:cstheme="minorHAnsi"/>
                <w:b/>
                <w:spacing w:val="-1"/>
                <w:sz w:val="24"/>
                <w:szCs w:val="24"/>
              </w:rPr>
              <w:t>Two 2024-2025</w:t>
            </w:r>
          </w:p>
        </w:tc>
        <w:tc>
          <w:tcPr>
            <w:tcW w:w="4861" w:type="dxa"/>
            <w:shd w:val="clear" w:color="auto" w:fill="FFFFFF" w:themeFill="background1"/>
          </w:tcPr>
          <w:p w14:paraId="1D5EBB67" w14:textId="133F5A77" w:rsidR="00277630" w:rsidRPr="00C751E0" w:rsidRDefault="00277630" w:rsidP="007A737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before="2" w:line="237" w:lineRule="auto"/>
              <w:ind w:right="303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Each subject area </w:t>
            </w:r>
            <w:r w:rsidR="00A56A6C">
              <w:rPr>
                <w:rFonts w:ascii="Nunito Light" w:hAnsi="Nunito Light" w:cstheme="minorHAnsi"/>
              </w:rPr>
              <w:t xml:space="preserve">within school, and </w:t>
            </w:r>
            <w:proofErr w:type="gramStart"/>
            <w:r w:rsidR="00A56A6C">
              <w:rPr>
                <w:rFonts w:ascii="Nunito Light" w:hAnsi="Nunito Light" w:cstheme="minorHAnsi"/>
              </w:rPr>
              <w:t>the  college</w:t>
            </w:r>
            <w:proofErr w:type="gramEnd"/>
            <w:r w:rsidR="00A56A6C">
              <w:rPr>
                <w:rFonts w:ascii="Nunito Light" w:hAnsi="Nunito Light" w:cstheme="minorHAnsi"/>
              </w:rPr>
              <w:t xml:space="preserve"> </w:t>
            </w:r>
            <w:r w:rsidR="009500C8">
              <w:rPr>
                <w:rFonts w:ascii="Nunito Light" w:hAnsi="Nunito Light" w:cstheme="minorHAnsi"/>
              </w:rPr>
              <w:t xml:space="preserve">learning </w:t>
            </w:r>
            <w:r w:rsidR="00A56A6C">
              <w:rPr>
                <w:rFonts w:ascii="Nunito Light" w:hAnsi="Nunito Light" w:cstheme="minorHAnsi"/>
              </w:rPr>
              <w:t xml:space="preserve">programmes </w:t>
            </w:r>
            <w:r w:rsidRPr="00C751E0">
              <w:rPr>
                <w:rFonts w:ascii="Nunito Light" w:hAnsi="Nunito Light" w:cstheme="minorHAnsi"/>
              </w:rPr>
              <w:t>to have established a link with a</w:t>
            </w:r>
            <w:r w:rsidRPr="00C751E0">
              <w:rPr>
                <w:rFonts w:ascii="Nunito Light" w:hAnsi="Nunito Light" w:cstheme="minorHAnsi"/>
                <w:spacing w:val="-43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local business/employer and to have developed their own</w:t>
            </w:r>
            <w:r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collaborative</w:t>
            </w:r>
            <w:r w:rsidRPr="00C751E0">
              <w:rPr>
                <w:rFonts w:ascii="Nunito Light" w:hAnsi="Nunito Light" w:cstheme="minorHAnsi"/>
                <w:spacing w:val="-2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work</w:t>
            </w:r>
            <w:r w:rsidRPr="00C751E0">
              <w:rPr>
                <w:rFonts w:ascii="Nunito Light" w:hAnsi="Nunito Light" w:cstheme="minorHAnsi"/>
                <w:spacing w:val="-2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to</w:t>
            </w:r>
            <w:r w:rsidRPr="00C751E0">
              <w:rPr>
                <w:rFonts w:ascii="Nunito Light" w:hAnsi="Nunito Light" w:cstheme="minorHAnsi"/>
                <w:spacing w:val="-2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engage</w:t>
            </w:r>
            <w:r w:rsidR="00875DF0" w:rsidRPr="00C751E0">
              <w:rPr>
                <w:rFonts w:ascii="Nunito Light" w:hAnsi="Nunito Light" w:cstheme="minorHAnsi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learners.</w:t>
            </w:r>
          </w:p>
          <w:p w14:paraId="3B1A471F" w14:textId="05729BE4" w:rsidR="00277630" w:rsidRPr="00C751E0" w:rsidRDefault="00F06B10" w:rsidP="007A737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before="3"/>
              <w:ind w:right="1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All eligible students and members to have completed a variety of work experiences</w:t>
            </w:r>
            <w:r w:rsidR="00C751E0">
              <w:rPr>
                <w:rFonts w:ascii="Nunito Light" w:hAnsi="Nunito Light" w:cstheme="minorHAnsi"/>
              </w:rPr>
              <w:t xml:space="preserve"> opportunities</w:t>
            </w:r>
            <w:r w:rsidRPr="00C751E0">
              <w:rPr>
                <w:rFonts w:ascii="Nunito Light" w:hAnsi="Nunito Light" w:cstheme="minorHAnsi"/>
              </w:rPr>
              <w:t>.</w:t>
            </w:r>
          </w:p>
          <w:p w14:paraId="3888EBA3" w14:textId="77777777" w:rsidR="00F06B10" w:rsidRPr="00C751E0" w:rsidRDefault="00F06B10" w:rsidP="007A737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before="3"/>
              <w:ind w:right="1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All students and members will have experienced community events in their home communities</w:t>
            </w:r>
          </w:p>
          <w:p w14:paraId="1749CC86" w14:textId="731C3A37" w:rsidR="00F06B10" w:rsidRPr="00C751E0" w:rsidRDefault="00F06B10" w:rsidP="007A737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before="3"/>
              <w:ind w:right="1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All employers working in partnership with the </w:t>
            </w:r>
            <w:r w:rsidR="005713C3">
              <w:rPr>
                <w:rFonts w:ascii="Nunito Light" w:hAnsi="Nunito Light" w:cstheme="minorHAnsi"/>
              </w:rPr>
              <w:t>F</w:t>
            </w:r>
            <w:r w:rsidRPr="00C751E0">
              <w:rPr>
                <w:rFonts w:ascii="Nunito Light" w:hAnsi="Nunito Light" w:cstheme="minorHAnsi"/>
              </w:rPr>
              <w:t xml:space="preserve">oundation will have the opportunity to access </w:t>
            </w:r>
            <w:r w:rsidR="005713C3">
              <w:rPr>
                <w:rFonts w:ascii="Nunito Light" w:hAnsi="Nunito Light" w:cstheme="minorHAnsi"/>
              </w:rPr>
              <w:t xml:space="preserve">the Percy Hedley </w:t>
            </w:r>
            <w:r w:rsidRPr="00C751E0">
              <w:rPr>
                <w:rFonts w:ascii="Nunito Light" w:hAnsi="Nunito Light" w:cstheme="minorHAnsi"/>
              </w:rPr>
              <w:t>disability awareness training.</w:t>
            </w:r>
          </w:p>
          <w:p w14:paraId="5036F460" w14:textId="16FDCC9F" w:rsidR="001D2533" w:rsidRPr="00C751E0" w:rsidRDefault="001D2533" w:rsidP="007A737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before="3"/>
              <w:ind w:right="1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Students and members across the </w:t>
            </w:r>
            <w:r w:rsidR="005713C3">
              <w:rPr>
                <w:rFonts w:ascii="Nunito Light" w:hAnsi="Nunito Light" w:cstheme="minorHAnsi"/>
              </w:rPr>
              <w:t>F</w:t>
            </w:r>
            <w:r w:rsidRPr="00C751E0">
              <w:rPr>
                <w:rFonts w:ascii="Nunito Light" w:hAnsi="Nunito Light" w:cstheme="minorHAnsi"/>
              </w:rPr>
              <w:t>oundation will have co-produced the disability awareness sessions</w:t>
            </w:r>
          </w:p>
          <w:p w14:paraId="1D31B00B" w14:textId="77777777" w:rsidR="001D2533" w:rsidRPr="00C751E0" w:rsidRDefault="001D2533" w:rsidP="007A737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before="3"/>
              <w:ind w:right="1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Students and members will have co-produced a new work experience offer with one employer</w:t>
            </w:r>
          </w:p>
          <w:p w14:paraId="12004D81" w14:textId="2A573938" w:rsidR="001D2533" w:rsidRPr="00C751E0" w:rsidRDefault="001D2533" w:rsidP="007A7374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  <w:tab w:val="left" w:pos="465"/>
              </w:tabs>
              <w:spacing w:before="3"/>
              <w:ind w:right="1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Students and members will be included in reviewing resources aimed at those with disability to support learning in the workplace </w:t>
            </w:r>
          </w:p>
        </w:tc>
        <w:tc>
          <w:tcPr>
            <w:tcW w:w="5088" w:type="dxa"/>
            <w:shd w:val="clear" w:color="auto" w:fill="FFFFFF" w:themeFill="background1"/>
          </w:tcPr>
          <w:p w14:paraId="30AA0204" w14:textId="6C58B66E" w:rsidR="00277630" w:rsidRPr="00C751E0" w:rsidRDefault="00277630" w:rsidP="00F06B10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before="2" w:line="237" w:lineRule="auto"/>
              <w:ind w:right="233"/>
              <w:jc w:val="both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All </w:t>
            </w:r>
            <w:r w:rsidR="00027FD9" w:rsidRPr="00C751E0">
              <w:rPr>
                <w:rFonts w:ascii="Nunito Light" w:hAnsi="Nunito Light" w:cstheme="minorHAnsi"/>
              </w:rPr>
              <w:t>eligible students and members emb</w:t>
            </w:r>
            <w:r w:rsidRPr="00C751E0">
              <w:rPr>
                <w:rFonts w:ascii="Nunito Light" w:hAnsi="Nunito Light" w:cstheme="minorHAnsi"/>
              </w:rPr>
              <w:t>ark on a work placement during the year and record the</w:t>
            </w:r>
            <w:r w:rsidR="00027FD9" w:rsidRPr="00C751E0">
              <w:rPr>
                <w:rFonts w:ascii="Nunito Light" w:hAnsi="Nunito Light" w:cstheme="minorHAnsi"/>
              </w:rPr>
              <w:t>ir</w:t>
            </w:r>
            <w:r w:rsidRPr="00C751E0">
              <w:rPr>
                <w:rFonts w:ascii="Nunito Light" w:hAnsi="Nunito Light" w:cstheme="minorHAnsi"/>
              </w:rPr>
              <w:t xml:space="preserve"> experience</w:t>
            </w:r>
            <w:r w:rsidR="00027FD9" w:rsidRPr="00C751E0">
              <w:rPr>
                <w:rFonts w:ascii="Nunito Light" w:hAnsi="Nunito Light" w:cstheme="minorHAnsi"/>
              </w:rPr>
              <w:t>.</w:t>
            </w:r>
          </w:p>
          <w:p w14:paraId="051C171E" w14:textId="73AE2C2A" w:rsidR="00277630" w:rsidRPr="00C751E0" w:rsidRDefault="00277630" w:rsidP="00F06B10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  <w:tab w:val="left" w:pos="398"/>
              </w:tabs>
              <w:spacing w:before="1"/>
              <w:ind w:right="113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Annual Careers </w:t>
            </w:r>
            <w:r w:rsidR="00875DF0" w:rsidRPr="00C751E0">
              <w:rPr>
                <w:rFonts w:ascii="Nunito Light" w:hAnsi="Nunito Light" w:cstheme="minorHAnsi"/>
              </w:rPr>
              <w:t xml:space="preserve">week will invite </w:t>
            </w:r>
            <w:r w:rsidRPr="00C751E0">
              <w:rPr>
                <w:rFonts w:ascii="Nunito Light" w:hAnsi="Nunito Light" w:cstheme="minorHAnsi"/>
              </w:rPr>
              <w:t>local business,</w:t>
            </w:r>
            <w:r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>training providers and further and higher education</w:t>
            </w:r>
            <w:r w:rsidRPr="00C751E0">
              <w:rPr>
                <w:rFonts w:ascii="Nunito Light" w:hAnsi="Nunito Light" w:cstheme="minorHAnsi"/>
                <w:spacing w:val="1"/>
              </w:rPr>
              <w:t xml:space="preserve"> </w:t>
            </w:r>
            <w:r w:rsidRPr="00C751E0">
              <w:rPr>
                <w:rFonts w:ascii="Nunito Light" w:hAnsi="Nunito Light" w:cstheme="minorHAnsi"/>
              </w:rPr>
              <w:t xml:space="preserve">providers </w:t>
            </w:r>
            <w:r w:rsidR="00875DF0" w:rsidRPr="00C751E0">
              <w:rPr>
                <w:rFonts w:ascii="Nunito Light" w:hAnsi="Nunito Light" w:cstheme="minorHAnsi"/>
              </w:rPr>
              <w:t xml:space="preserve">to engage with the students and members across the </w:t>
            </w:r>
            <w:r w:rsidR="005713C3">
              <w:rPr>
                <w:rFonts w:ascii="Nunito Light" w:hAnsi="Nunito Light" w:cstheme="minorHAnsi"/>
              </w:rPr>
              <w:t>F</w:t>
            </w:r>
            <w:r w:rsidR="00875DF0" w:rsidRPr="00C751E0">
              <w:rPr>
                <w:rFonts w:ascii="Nunito Light" w:hAnsi="Nunito Light" w:cstheme="minorHAnsi"/>
              </w:rPr>
              <w:t xml:space="preserve">oundation. </w:t>
            </w:r>
          </w:p>
          <w:p w14:paraId="21AF8E33" w14:textId="77777777" w:rsidR="00277630" w:rsidRPr="00C751E0" w:rsidRDefault="00277630" w:rsidP="00F06B10">
            <w:pPr>
              <w:pStyle w:val="TableParagraph"/>
              <w:numPr>
                <w:ilvl w:val="0"/>
                <w:numId w:val="6"/>
              </w:numPr>
              <w:tabs>
                <w:tab w:val="left" w:pos="397"/>
                <w:tab w:val="left" w:pos="398"/>
              </w:tabs>
              <w:spacing w:before="3"/>
              <w:ind w:right="17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Arrange with local FE/Universities to visit school and/or learners to visit their sites to experience what they have to offer.</w:t>
            </w:r>
          </w:p>
          <w:p w14:paraId="17DB000E" w14:textId="7F51E6A7" w:rsidR="00325E19" w:rsidRPr="00325E19" w:rsidRDefault="00325E19" w:rsidP="001D253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spacing w:before="3"/>
              <w:ind w:right="122"/>
              <w:rPr>
                <w:rFonts w:ascii="Nunito Light" w:hAnsi="Nunito Light" w:cstheme="minorHAnsi"/>
                <w:highlight w:val="yellow"/>
              </w:rPr>
            </w:pPr>
            <w:r w:rsidRPr="00325E19">
              <w:rPr>
                <w:rFonts w:ascii="Nunito Light" w:hAnsi="Nunito Light" w:cstheme="minorHAnsi"/>
                <w:highlight w:val="yellow"/>
              </w:rPr>
              <w:t>Work with employers to create a platform of employer of the months sessions which offer students the opportunity to research specific industries and hear from industry leaders.</w:t>
            </w:r>
          </w:p>
          <w:p w14:paraId="085CDA17" w14:textId="415C955E" w:rsidR="001D2533" w:rsidRPr="00C751E0" w:rsidRDefault="00F06B10" w:rsidP="001D253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spacing w:before="3"/>
              <w:ind w:right="1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All eligible students and members to have community volunteering opportunities shared with them</w:t>
            </w:r>
          </w:p>
          <w:p w14:paraId="17BACB10" w14:textId="77777777" w:rsidR="00277630" w:rsidRPr="00C751E0" w:rsidRDefault="00F06B10" w:rsidP="001D253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spacing w:before="3"/>
              <w:ind w:right="1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All eligible students and members to have community sessions within their own home communities</w:t>
            </w:r>
          </w:p>
          <w:p w14:paraId="3E743FAD" w14:textId="77777777" w:rsidR="001D2533" w:rsidRPr="00C751E0" w:rsidRDefault="001D2533" w:rsidP="001D253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spacing w:before="3"/>
              <w:ind w:right="1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>Write and deliver disability awareness sessions with employers to build relationships</w:t>
            </w:r>
          </w:p>
          <w:p w14:paraId="7BB0FA0B" w14:textId="7ADEF923" w:rsidR="001D2533" w:rsidRPr="00C751E0" w:rsidRDefault="001D2533" w:rsidP="001D2533">
            <w:pPr>
              <w:pStyle w:val="TableParagraph"/>
              <w:numPr>
                <w:ilvl w:val="0"/>
                <w:numId w:val="6"/>
              </w:numPr>
              <w:tabs>
                <w:tab w:val="left" w:pos="464"/>
                <w:tab w:val="left" w:pos="465"/>
              </w:tabs>
              <w:spacing w:before="3"/>
              <w:ind w:right="122"/>
              <w:rPr>
                <w:rFonts w:ascii="Nunito Light" w:hAnsi="Nunito Light" w:cstheme="minorHAnsi"/>
              </w:rPr>
            </w:pPr>
            <w:r w:rsidRPr="00C751E0">
              <w:rPr>
                <w:rFonts w:ascii="Nunito Light" w:hAnsi="Nunito Light" w:cstheme="minorHAnsi"/>
              </w:rPr>
              <w:t xml:space="preserve">Create working parties of students and employers to review and support continuous improvement in employment </w:t>
            </w:r>
          </w:p>
        </w:tc>
      </w:tr>
    </w:tbl>
    <w:p w14:paraId="29429A11" w14:textId="77777777" w:rsidR="00277630" w:rsidRPr="002B6EF9" w:rsidRDefault="00277630" w:rsidP="00277630">
      <w:pPr>
        <w:rPr>
          <w:rFonts w:asciiTheme="minorHAnsi" w:hAnsiTheme="minorHAnsi" w:cstheme="minorHAnsi"/>
          <w:sz w:val="20"/>
        </w:rPr>
        <w:sectPr w:rsidR="00277630" w:rsidRPr="002B6EF9" w:rsidSect="00DC45D1">
          <w:pgSz w:w="11910" w:h="16840"/>
          <w:pgMar w:top="980" w:right="420" w:bottom="280" w:left="480" w:header="720" w:footer="720" w:gutter="0"/>
          <w:pgBorders w:offsetFrom="page">
            <w:top w:val="single" w:sz="18" w:space="24" w:color="502F6A"/>
            <w:left w:val="single" w:sz="18" w:space="24" w:color="502F6A"/>
            <w:bottom w:val="single" w:sz="18" w:space="24" w:color="502F6A"/>
            <w:right w:val="single" w:sz="18" w:space="24" w:color="502F6A"/>
          </w:pgBorders>
          <w:cols w:space="720"/>
        </w:sectPr>
      </w:pPr>
    </w:p>
    <w:p w14:paraId="5D3783B4" w14:textId="77777777" w:rsidR="008B1B47" w:rsidRPr="003F0EBE" w:rsidRDefault="008B1B47" w:rsidP="008B1B47">
      <w:pPr>
        <w:rPr>
          <w:rFonts w:cs="Arial"/>
        </w:rPr>
      </w:pPr>
    </w:p>
    <w:p w14:paraId="2DDAEB8C" w14:textId="77777777" w:rsidR="008B1B47" w:rsidRPr="002B6EF9" w:rsidRDefault="008B1B47">
      <w:pPr>
        <w:rPr>
          <w:rFonts w:asciiTheme="minorHAnsi" w:hAnsiTheme="minorHAnsi" w:cstheme="minorHAnsi"/>
          <w:b/>
          <w:bCs/>
          <w:sz w:val="40"/>
          <w:szCs w:val="40"/>
        </w:rPr>
      </w:pPr>
    </w:p>
    <w:sectPr w:rsidR="008B1B47" w:rsidRPr="002B6EF9" w:rsidSect="00DC45D1">
      <w:pgSz w:w="11906" w:h="16838"/>
      <w:pgMar w:top="720" w:right="720" w:bottom="720" w:left="720" w:header="708" w:footer="708" w:gutter="0"/>
      <w:pgBorders w:offsetFrom="page">
        <w:top w:val="single" w:sz="18" w:space="24" w:color="502F6A"/>
        <w:left w:val="single" w:sz="18" w:space="24" w:color="502F6A"/>
        <w:bottom w:val="single" w:sz="18" w:space="24" w:color="502F6A"/>
        <w:right w:val="single" w:sz="18" w:space="24" w:color="502F6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4FF53" w14:textId="77777777" w:rsidR="00B70CB3" w:rsidRDefault="00B70CB3" w:rsidP="00B70CB3">
      <w:r>
        <w:separator/>
      </w:r>
    </w:p>
  </w:endnote>
  <w:endnote w:type="continuationSeparator" w:id="0">
    <w:p w14:paraId="2A7B17B5" w14:textId="77777777" w:rsidR="00B70CB3" w:rsidRDefault="00B70CB3" w:rsidP="00B7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Light">
    <w:altName w:val="Nunito Light"/>
    <w:charset w:val="00"/>
    <w:family w:val="auto"/>
    <w:pitch w:val="variable"/>
    <w:sig w:usb0="A00002FF" w:usb1="5000204B" w:usb2="00000000" w:usb3="00000000" w:csb0="00000197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A057" w14:textId="77777777" w:rsidR="00B70CB3" w:rsidRDefault="00B70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CF4D" w14:textId="77777777" w:rsidR="00B70CB3" w:rsidRDefault="00B70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2BC4C" w14:textId="77777777" w:rsidR="00B70CB3" w:rsidRDefault="00B70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CDDA" w14:textId="77777777" w:rsidR="00B70CB3" w:rsidRDefault="00B70CB3" w:rsidP="00B70CB3">
      <w:r>
        <w:separator/>
      </w:r>
    </w:p>
  </w:footnote>
  <w:footnote w:type="continuationSeparator" w:id="0">
    <w:p w14:paraId="5730A0B0" w14:textId="77777777" w:rsidR="00B70CB3" w:rsidRDefault="00B70CB3" w:rsidP="00B70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0982E" w14:textId="77777777" w:rsidR="00B70CB3" w:rsidRDefault="00B70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487C9" w14:textId="77777777" w:rsidR="00B70CB3" w:rsidRDefault="00B70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9D7E" w14:textId="77777777" w:rsidR="00B70CB3" w:rsidRDefault="00B70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4E6A54"/>
    <w:multiLevelType w:val="hybridMultilevel"/>
    <w:tmpl w:val="EE0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C55ED"/>
    <w:multiLevelType w:val="hybridMultilevel"/>
    <w:tmpl w:val="4306C06A"/>
    <w:lvl w:ilvl="0" w:tplc="08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06231E13"/>
    <w:multiLevelType w:val="hybridMultilevel"/>
    <w:tmpl w:val="F77287B8"/>
    <w:lvl w:ilvl="0" w:tplc="08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5" w15:restartNumberingAfterBreak="0">
    <w:nsid w:val="08457A71"/>
    <w:multiLevelType w:val="hybridMultilevel"/>
    <w:tmpl w:val="096CC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F69F1"/>
    <w:multiLevelType w:val="hybridMultilevel"/>
    <w:tmpl w:val="47002CDE"/>
    <w:lvl w:ilvl="0" w:tplc="A06A6A74">
      <w:numFmt w:val="bullet"/>
      <w:lvlText w:val=""/>
      <w:lvlJc w:val="left"/>
      <w:pPr>
        <w:ind w:left="391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8460E34A">
      <w:numFmt w:val="bullet"/>
      <w:lvlText w:val="•"/>
      <w:lvlJc w:val="left"/>
      <w:pPr>
        <w:ind w:left="866" w:hanging="358"/>
      </w:pPr>
      <w:rPr>
        <w:rFonts w:hint="default"/>
      </w:rPr>
    </w:lvl>
    <w:lvl w:ilvl="2" w:tplc="2F5EA45C">
      <w:numFmt w:val="bullet"/>
      <w:lvlText w:val="•"/>
      <w:lvlJc w:val="left"/>
      <w:pPr>
        <w:ind w:left="1332" w:hanging="358"/>
      </w:pPr>
      <w:rPr>
        <w:rFonts w:hint="default"/>
      </w:rPr>
    </w:lvl>
    <w:lvl w:ilvl="3" w:tplc="FD3EBC7A">
      <w:numFmt w:val="bullet"/>
      <w:lvlText w:val="•"/>
      <w:lvlJc w:val="left"/>
      <w:pPr>
        <w:ind w:left="1799" w:hanging="358"/>
      </w:pPr>
      <w:rPr>
        <w:rFonts w:hint="default"/>
      </w:rPr>
    </w:lvl>
    <w:lvl w:ilvl="4" w:tplc="26E48384">
      <w:numFmt w:val="bullet"/>
      <w:lvlText w:val="•"/>
      <w:lvlJc w:val="left"/>
      <w:pPr>
        <w:ind w:left="2265" w:hanging="358"/>
      </w:pPr>
      <w:rPr>
        <w:rFonts w:hint="default"/>
      </w:rPr>
    </w:lvl>
    <w:lvl w:ilvl="5" w:tplc="E7DC7ABE">
      <w:numFmt w:val="bullet"/>
      <w:lvlText w:val="•"/>
      <w:lvlJc w:val="left"/>
      <w:pPr>
        <w:ind w:left="2732" w:hanging="358"/>
      </w:pPr>
      <w:rPr>
        <w:rFonts w:hint="default"/>
      </w:rPr>
    </w:lvl>
    <w:lvl w:ilvl="6" w:tplc="2E68A5F6">
      <w:numFmt w:val="bullet"/>
      <w:lvlText w:val="•"/>
      <w:lvlJc w:val="left"/>
      <w:pPr>
        <w:ind w:left="3198" w:hanging="358"/>
      </w:pPr>
      <w:rPr>
        <w:rFonts w:hint="default"/>
      </w:rPr>
    </w:lvl>
    <w:lvl w:ilvl="7" w:tplc="725A4C54">
      <w:numFmt w:val="bullet"/>
      <w:lvlText w:val="•"/>
      <w:lvlJc w:val="left"/>
      <w:pPr>
        <w:ind w:left="3664" w:hanging="358"/>
      </w:pPr>
      <w:rPr>
        <w:rFonts w:hint="default"/>
      </w:rPr>
    </w:lvl>
    <w:lvl w:ilvl="8" w:tplc="9BF818D8">
      <w:numFmt w:val="bullet"/>
      <w:lvlText w:val="•"/>
      <w:lvlJc w:val="left"/>
      <w:pPr>
        <w:ind w:left="4131" w:hanging="358"/>
      </w:pPr>
      <w:rPr>
        <w:rFonts w:hint="default"/>
      </w:rPr>
    </w:lvl>
  </w:abstractNum>
  <w:abstractNum w:abstractNumId="7" w15:restartNumberingAfterBreak="0">
    <w:nsid w:val="0D645D61"/>
    <w:multiLevelType w:val="hybridMultilevel"/>
    <w:tmpl w:val="55842A9C"/>
    <w:lvl w:ilvl="0" w:tplc="011E4060">
      <w:numFmt w:val="bullet"/>
      <w:lvlText w:val=""/>
      <w:lvlJc w:val="left"/>
      <w:pPr>
        <w:ind w:left="464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3190D986">
      <w:numFmt w:val="bullet"/>
      <w:lvlText w:val="•"/>
      <w:lvlJc w:val="left"/>
      <w:pPr>
        <w:ind w:left="897" w:hanging="359"/>
      </w:pPr>
      <w:rPr>
        <w:rFonts w:hint="default"/>
      </w:rPr>
    </w:lvl>
    <w:lvl w:ilvl="2" w:tplc="91AC1BF6">
      <w:numFmt w:val="bullet"/>
      <w:lvlText w:val="•"/>
      <w:lvlJc w:val="left"/>
      <w:pPr>
        <w:ind w:left="1335" w:hanging="359"/>
      </w:pPr>
      <w:rPr>
        <w:rFonts w:hint="default"/>
      </w:rPr>
    </w:lvl>
    <w:lvl w:ilvl="3" w:tplc="15B4EE52">
      <w:numFmt w:val="bullet"/>
      <w:lvlText w:val="•"/>
      <w:lvlJc w:val="left"/>
      <w:pPr>
        <w:ind w:left="1773" w:hanging="359"/>
      </w:pPr>
      <w:rPr>
        <w:rFonts w:hint="default"/>
      </w:rPr>
    </w:lvl>
    <w:lvl w:ilvl="4" w:tplc="41CEC954">
      <w:numFmt w:val="bullet"/>
      <w:lvlText w:val="•"/>
      <w:lvlJc w:val="left"/>
      <w:pPr>
        <w:ind w:left="2211" w:hanging="359"/>
      </w:pPr>
      <w:rPr>
        <w:rFonts w:hint="default"/>
      </w:rPr>
    </w:lvl>
    <w:lvl w:ilvl="5" w:tplc="4204EC68">
      <w:numFmt w:val="bullet"/>
      <w:lvlText w:val="•"/>
      <w:lvlJc w:val="left"/>
      <w:pPr>
        <w:ind w:left="2649" w:hanging="359"/>
      </w:pPr>
      <w:rPr>
        <w:rFonts w:hint="default"/>
      </w:rPr>
    </w:lvl>
    <w:lvl w:ilvl="6" w:tplc="FF7E0822">
      <w:numFmt w:val="bullet"/>
      <w:lvlText w:val="•"/>
      <w:lvlJc w:val="left"/>
      <w:pPr>
        <w:ind w:left="3086" w:hanging="359"/>
      </w:pPr>
      <w:rPr>
        <w:rFonts w:hint="default"/>
      </w:rPr>
    </w:lvl>
    <w:lvl w:ilvl="7" w:tplc="4A864354">
      <w:numFmt w:val="bullet"/>
      <w:lvlText w:val="•"/>
      <w:lvlJc w:val="left"/>
      <w:pPr>
        <w:ind w:left="3524" w:hanging="359"/>
      </w:pPr>
      <w:rPr>
        <w:rFonts w:hint="default"/>
      </w:rPr>
    </w:lvl>
    <w:lvl w:ilvl="8" w:tplc="722464FC">
      <w:numFmt w:val="bullet"/>
      <w:lvlText w:val="•"/>
      <w:lvlJc w:val="left"/>
      <w:pPr>
        <w:ind w:left="3962" w:hanging="359"/>
      </w:pPr>
      <w:rPr>
        <w:rFonts w:hint="default"/>
      </w:rPr>
    </w:lvl>
  </w:abstractNum>
  <w:abstractNum w:abstractNumId="8" w15:restartNumberingAfterBreak="0">
    <w:nsid w:val="1189639F"/>
    <w:multiLevelType w:val="hybridMultilevel"/>
    <w:tmpl w:val="1766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A23FD"/>
    <w:multiLevelType w:val="hybridMultilevel"/>
    <w:tmpl w:val="72A2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F2CDA"/>
    <w:multiLevelType w:val="hybridMultilevel"/>
    <w:tmpl w:val="C0A4C9C6"/>
    <w:lvl w:ilvl="0" w:tplc="58CE28C6">
      <w:numFmt w:val="bullet"/>
      <w:lvlText w:val=""/>
      <w:lvlJc w:val="left"/>
      <w:pPr>
        <w:ind w:left="464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8B01952">
      <w:numFmt w:val="bullet"/>
      <w:lvlText w:val="•"/>
      <w:lvlJc w:val="left"/>
      <w:pPr>
        <w:ind w:left="897" w:hanging="359"/>
      </w:pPr>
      <w:rPr>
        <w:rFonts w:hint="default"/>
      </w:rPr>
    </w:lvl>
    <w:lvl w:ilvl="2" w:tplc="C3761AA4">
      <w:numFmt w:val="bullet"/>
      <w:lvlText w:val="•"/>
      <w:lvlJc w:val="left"/>
      <w:pPr>
        <w:ind w:left="1335" w:hanging="359"/>
      </w:pPr>
      <w:rPr>
        <w:rFonts w:hint="default"/>
      </w:rPr>
    </w:lvl>
    <w:lvl w:ilvl="3" w:tplc="7AF80E78">
      <w:numFmt w:val="bullet"/>
      <w:lvlText w:val="•"/>
      <w:lvlJc w:val="left"/>
      <w:pPr>
        <w:ind w:left="1773" w:hanging="359"/>
      </w:pPr>
      <w:rPr>
        <w:rFonts w:hint="default"/>
      </w:rPr>
    </w:lvl>
    <w:lvl w:ilvl="4" w:tplc="9454063E">
      <w:numFmt w:val="bullet"/>
      <w:lvlText w:val="•"/>
      <w:lvlJc w:val="left"/>
      <w:pPr>
        <w:ind w:left="2211" w:hanging="359"/>
      </w:pPr>
      <w:rPr>
        <w:rFonts w:hint="default"/>
      </w:rPr>
    </w:lvl>
    <w:lvl w:ilvl="5" w:tplc="BC56A614">
      <w:numFmt w:val="bullet"/>
      <w:lvlText w:val="•"/>
      <w:lvlJc w:val="left"/>
      <w:pPr>
        <w:ind w:left="2649" w:hanging="359"/>
      </w:pPr>
      <w:rPr>
        <w:rFonts w:hint="default"/>
      </w:rPr>
    </w:lvl>
    <w:lvl w:ilvl="6" w:tplc="E5EC4C1E">
      <w:numFmt w:val="bullet"/>
      <w:lvlText w:val="•"/>
      <w:lvlJc w:val="left"/>
      <w:pPr>
        <w:ind w:left="3086" w:hanging="359"/>
      </w:pPr>
      <w:rPr>
        <w:rFonts w:hint="default"/>
      </w:rPr>
    </w:lvl>
    <w:lvl w:ilvl="7" w:tplc="8B966614">
      <w:numFmt w:val="bullet"/>
      <w:lvlText w:val="•"/>
      <w:lvlJc w:val="left"/>
      <w:pPr>
        <w:ind w:left="3524" w:hanging="359"/>
      </w:pPr>
      <w:rPr>
        <w:rFonts w:hint="default"/>
      </w:rPr>
    </w:lvl>
    <w:lvl w:ilvl="8" w:tplc="AEA2FE66">
      <w:numFmt w:val="bullet"/>
      <w:lvlText w:val="•"/>
      <w:lvlJc w:val="left"/>
      <w:pPr>
        <w:ind w:left="3962" w:hanging="359"/>
      </w:pPr>
      <w:rPr>
        <w:rFonts w:hint="default"/>
      </w:rPr>
    </w:lvl>
  </w:abstractNum>
  <w:abstractNum w:abstractNumId="11" w15:restartNumberingAfterBreak="0">
    <w:nsid w:val="176E1070"/>
    <w:multiLevelType w:val="hybridMultilevel"/>
    <w:tmpl w:val="8EDE7FEC"/>
    <w:lvl w:ilvl="0" w:tplc="F1CA8502">
      <w:numFmt w:val="bullet"/>
      <w:lvlText w:val=""/>
      <w:lvlJc w:val="left"/>
      <w:pPr>
        <w:ind w:left="391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398C1A8E">
      <w:numFmt w:val="bullet"/>
      <w:lvlText w:val="•"/>
      <w:lvlJc w:val="left"/>
      <w:pPr>
        <w:ind w:left="866" w:hanging="358"/>
      </w:pPr>
      <w:rPr>
        <w:rFonts w:hint="default"/>
      </w:rPr>
    </w:lvl>
    <w:lvl w:ilvl="2" w:tplc="13CCD77C">
      <w:numFmt w:val="bullet"/>
      <w:lvlText w:val="•"/>
      <w:lvlJc w:val="left"/>
      <w:pPr>
        <w:ind w:left="1332" w:hanging="358"/>
      </w:pPr>
      <w:rPr>
        <w:rFonts w:hint="default"/>
      </w:rPr>
    </w:lvl>
    <w:lvl w:ilvl="3" w:tplc="520CF702">
      <w:numFmt w:val="bullet"/>
      <w:lvlText w:val="•"/>
      <w:lvlJc w:val="left"/>
      <w:pPr>
        <w:ind w:left="1799" w:hanging="358"/>
      </w:pPr>
      <w:rPr>
        <w:rFonts w:hint="default"/>
      </w:rPr>
    </w:lvl>
    <w:lvl w:ilvl="4" w:tplc="D23E17A0">
      <w:numFmt w:val="bullet"/>
      <w:lvlText w:val="•"/>
      <w:lvlJc w:val="left"/>
      <w:pPr>
        <w:ind w:left="2265" w:hanging="358"/>
      </w:pPr>
      <w:rPr>
        <w:rFonts w:hint="default"/>
      </w:rPr>
    </w:lvl>
    <w:lvl w:ilvl="5" w:tplc="A030BFA6">
      <w:numFmt w:val="bullet"/>
      <w:lvlText w:val="•"/>
      <w:lvlJc w:val="left"/>
      <w:pPr>
        <w:ind w:left="2732" w:hanging="358"/>
      </w:pPr>
      <w:rPr>
        <w:rFonts w:hint="default"/>
      </w:rPr>
    </w:lvl>
    <w:lvl w:ilvl="6" w:tplc="D01A105E">
      <w:numFmt w:val="bullet"/>
      <w:lvlText w:val="•"/>
      <w:lvlJc w:val="left"/>
      <w:pPr>
        <w:ind w:left="3198" w:hanging="358"/>
      </w:pPr>
      <w:rPr>
        <w:rFonts w:hint="default"/>
      </w:rPr>
    </w:lvl>
    <w:lvl w:ilvl="7" w:tplc="3716A67C">
      <w:numFmt w:val="bullet"/>
      <w:lvlText w:val="•"/>
      <w:lvlJc w:val="left"/>
      <w:pPr>
        <w:ind w:left="3664" w:hanging="358"/>
      </w:pPr>
      <w:rPr>
        <w:rFonts w:hint="default"/>
      </w:rPr>
    </w:lvl>
    <w:lvl w:ilvl="8" w:tplc="66D8DF50">
      <w:numFmt w:val="bullet"/>
      <w:lvlText w:val="•"/>
      <w:lvlJc w:val="left"/>
      <w:pPr>
        <w:ind w:left="4131" w:hanging="358"/>
      </w:pPr>
      <w:rPr>
        <w:rFonts w:hint="default"/>
      </w:rPr>
    </w:lvl>
  </w:abstractNum>
  <w:abstractNum w:abstractNumId="12" w15:restartNumberingAfterBreak="0">
    <w:nsid w:val="239F3BC8"/>
    <w:multiLevelType w:val="hybridMultilevel"/>
    <w:tmpl w:val="5E8C8F5A"/>
    <w:lvl w:ilvl="0" w:tplc="08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3" w15:restartNumberingAfterBreak="0">
    <w:nsid w:val="25C078A9"/>
    <w:multiLevelType w:val="hybridMultilevel"/>
    <w:tmpl w:val="945ACC44"/>
    <w:lvl w:ilvl="0" w:tplc="D200C866">
      <w:numFmt w:val="bullet"/>
      <w:lvlText w:val=""/>
      <w:lvlJc w:val="left"/>
      <w:pPr>
        <w:ind w:left="391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954AA5A">
      <w:numFmt w:val="bullet"/>
      <w:lvlText w:val="•"/>
      <w:lvlJc w:val="left"/>
      <w:pPr>
        <w:ind w:left="866" w:hanging="358"/>
      </w:pPr>
      <w:rPr>
        <w:rFonts w:hint="default"/>
      </w:rPr>
    </w:lvl>
    <w:lvl w:ilvl="2" w:tplc="D3C23812">
      <w:numFmt w:val="bullet"/>
      <w:lvlText w:val="•"/>
      <w:lvlJc w:val="left"/>
      <w:pPr>
        <w:ind w:left="1332" w:hanging="358"/>
      </w:pPr>
      <w:rPr>
        <w:rFonts w:hint="default"/>
      </w:rPr>
    </w:lvl>
    <w:lvl w:ilvl="3" w:tplc="97A29CA2">
      <w:numFmt w:val="bullet"/>
      <w:lvlText w:val="•"/>
      <w:lvlJc w:val="left"/>
      <w:pPr>
        <w:ind w:left="1799" w:hanging="358"/>
      </w:pPr>
      <w:rPr>
        <w:rFonts w:hint="default"/>
      </w:rPr>
    </w:lvl>
    <w:lvl w:ilvl="4" w:tplc="9ADED26C">
      <w:numFmt w:val="bullet"/>
      <w:lvlText w:val="•"/>
      <w:lvlJc w:val="left"/>
      <w:pPr>
        <w:ind w:left="2265" w:hanging="358"/>
      </w:pPr>
      <w:rPr>
        <w:rFonts w:hint="default"/>
      </w:rPr>
    </w:lvl>
    <w:lvl w:ilvl="5" w:tplc="32BE16C8">
      <w:numFmt w:val="bullet"/>
      <w:lvlText w:val="•"/>
      <w:lvlJc w:val="left"/>
      <w:pPr>
        <w:ind w:left="2732" w:hanging="358"/>
      </w:pPr>
      <w:rPr>
        <w:rFonts w:hint="default"/>
      </w:rPr>
    </w:lvl>
    <w:lvl w:ilvl="6" w:tplc="6EB4518C">
      <w:numFmt w:val="bullet"/>
      <w:lvlText w:val="•"/>
      <w:lvlJc w:val="left"/>
      <w:pPr>
        <w:ind w:left="3198" w:hanging="358"/>
      </w:pPr>
      <w:rPr>
        <w:rFonts w:hint="default"/>
      </w:rPr>
    </w:lvl>
    <w:lvl w:ilvl="7" w:tplc="F3E66AF2">
      <w:numFmt w:val="bullet"/>
      <w:lvlText w:val="•"/>
      <w:lvlJc w:val="left"/>
      <w:pPr>
        <w:ind w:left="3664" w:hanging="358"/>
      </w:pPr>
      <w:rPr>
        <w:rFonts w:hint="default"/>
      </w:rPr>
    </w:lvl>
    <w:lvl w:ilvl="8" w:tplc="65C21B48">
      <w:numFmt w:val="bullet"/>
      <w:lvlText w:val="•"/>
      <w:lvlJc w:val="left"/>
      <w:pPr>
        <w:ind w:left="4131" w:hanging="358"/>
      </w:pPr>
      <w:rPr>
        <w:rFonts w:hint="default"/>
      </w:rPr>
    </w:lvl>
  </w:abstractNum>
  <w:abstractNum w:abstractNumId="14" w15:restartNumberingAfterBreak="0">
    <w:nsid w:val="2A8C098D"/>
    <w:multiLevelType w:val="hybridMultilevel"/>
    <w:tmpl w:val="3970DE54"/>
    <w:lvl w:ilvl="0" w:tplc="C4244AA4">
      <w:numFmt w:val="bullet"/>
      <w:lvlText w:val=""/>
      <w:lvlJc w:val="left"/>
      <w:pPr>
        <w:ind w:left="543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FE1E62E6">
      <w:numFmt w:val="bullet"/>
      <w:lvlText w:val="·"/>
      <w:lvlJc w:val="left"/>
      <w:pPr>
        <w:ind w:left="524" w:hanging="103"/>
      </w:pPr>
      <w:rPr>
        <w:rFonts w:ascii="Arial" w:eastAsia="Arial" w:hAnsi="Arial" w:cs="Arial" w:hint="default"/>
        <w:w w:val="111"/>
      </w:rPr>
    </w:lvl>
    <w:lvl w:ilvl="2" w:tplc="7D349B9C">
      <w:numFmt w:val="bullet"/>
      <w:lvlText w:val="·"/>
      <w:lvlJc w:val="left"/>
      <w:pPr>
        <w:ind w:left="610" w:hanging="108"/>
      </w:pPr>
      <w:rPr>
        <w:rFonts w:ascii="Arial" w:eastAsia="Arial" w:hAnsi="Arial" w:cs="Arial" w:hint="default"/>
        <w:w w:val="105"/>
      </w:rPr>
    </w:lvl>
    <w:lvl w:ilvl="3" w:tplc="4790E17E">
      <w:numFmt w:val="bullet"/>
      <w:lvlText w:val="•"/>
      <w:lvlJc w:val="left"/>
      <w:pPr>
        <w:ind w:left="2220" w:hanging="108"/>
      </w:pPr>
      <w:rPr>
        <w:rFonts w:hint="default"/>
      </w:rPr>
    </w:lvl>
    <w:lvl w:ilvl="4" w:tplc="2AA45D76">
      <w:numFmt w:val="bullet"/>
      <w:lvlText w:val="•"/>
      <w:lvlJc w:val="left"/>
      <w:pPr>
        <w:ind w:left="1629" w:hanging="108"/>
      </w:pPr>
      <w:rPr>
        <w:rFonts w:hint="default"/>
      </w:rPr>
    </w:lvl>
    <w:lvl w:ilvl="5" w:tplc="FE4439C4">
      <w:numFmt w:val="bullet"/>
      <w:lvlText w:val="•"/>
      <w:lvlJc w:val="left"/>
      <w:pPr>
        <w:ind w:left="1039" w:hanging="108"/>
      </w:pPr>
      <w:rPr>
        <w:rFonts w:hint="default"/>
      </w:rPr>
    </w:lvl>
    <w:lvl w:ilvl="6" w:tplc="99DAD198">
      <w:numFmt w:val="bullet"/>
      <w:lvlText w:val="•"/>
      <w:lvlJc w:val="left"/>
      <w:pPr>
        <w:ind w:left="448" w:hanging="108"/>
      </w:pPr>
      <w:rPr>
        <w:rFonts w:hint="default"/>
      </w:rPr>
    </w:lvl>
    <w:lvl w:ilvl="7" w:tplc="5B74DDD4">
      <w:numFmt w:val="bullet"/>
      <w:lvlText w:val="•"/>
      <w:lvlJc w:val="left"/>
      <w:pPr>
        <w:ind w:left="-142" w:hanging="108"/>
      </w:pPr>
      <w:rPr>
        <w:rFonts w:hint="default"/>
      </w:rPr>
    </w:lvl>
    <w:lvl w:ilvl="8" w:tplc="9094EC84">
      <w:numFmt w:val="bullet"/>
      <w:lvlText w:val="•"/>
      <w:lvlJc w:val="left"/>
      <w:pPr>
        <w:ind w:left="-733" w:hanging="108"/>
      </w:pPr>
      <w:rPr>
        <w:rFonts w:hint="default"/>
      </w:rPr>
    </w:lvl>
  </w:abstractNum>
  <w:abstractNum w:abstractNumId="15" w15:restartNumberingAfterBreak="0">
    <w:nsid w:val="2BD55431"/>
    <w:multiLevelType w:val="hybridMultilevel"/>
    <w:tmpl w:val="66729D28"/>
    <w:lvl w:ilvl="0" w:tplc="7D9423B2">
      <w:numFmt w:val="bullet"/>
      <w:lvlText w:val=""/>
      <w:lvlJc w:val="left"/>
      <w:pPr>
        <w:ind w:left="464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F10E40DC">
      <w:numFmt w:val="bullet"/>
      <w:lvlText w:val="•"/>
      <w:lvlJc w:val="left"/>
      <w:pPr>
        <w:ind w:left="897" w:hanging="359"/>
      </w:pPr>
      <w:rPr>
        <w:rFonts w:hint="default"/>
      </w:rPr>
    </w:lvl>
    <w:lvl w:ilvl="2" w:tplc="853A8804">
      <w:numFmt w:val="bullet"/>
      <w:lvlText w:val="•"/>
      <w:lvlJc w:val="left"/>
      <w:pPr>
        <w:ind w:left="1335" w:hanging="359"/>
      </w:pPr>
      <w:rPr>
        <w:rFonts w:hint="default"/>
      </w:rPr>
    </w:lvl>
    <w:lvl w:ilvl="3" w:tplc="6666B46C">
      <w:numFmt w:val="bullet"/>
      <w:lvlText w:val="•"/>
      <w:lvlJc w:val="left"/>
      <w:pPr>
        <w:ind w:left="1773" w:hanging="359"/>
      </w:pPr>
      <w:rPr>
        <w:rFonts w:hint="default"/>
      </w:rPr>
    </w:lvl>
    <w:lvl w:ilvl="4" w:tplc="35A0A6E0">
      <w:numFmt w:val="bullet"/>
      <w:lvlText w:val="•"/>
      <w:lvlJc w:val="left"/>
      <w:pPr>
        <w:ind w:left="2211" w:hanging="359"/>
      </w:pPr>
      <w:rPr>
        <w:rFonts w:hint="default"/>
      </w:rPr>
    </w:lvl>
    <w:lvl w:ilvl="5" w:tplc="595C91F6">
      <w:numFmt w:val="bullet"/>
      <w:lvlText w:val="•"/>
      <w:lvlJc w:val="left"/>
      <w:pPr>
        <w:ind w:left="2649" w:hanging="359"/>
      </w:pPr>
      <w:rPr>
        <w:rFonts w:hint="default"/>
      </w:rPr>
    </w:lvl>
    <w:lvl w:ilvl="6" w:tplc="24C4F65A">
      <w:numFmt w:val="bullet"/>
      <w:lvlText w:val="•"/>
      <w:lvlJc w:val="left"/>
      <w:pPr>
        <w:ind w:left="3086" w:hanging="359"/>
      </w:pPr>
      <w:rPr>
        <w:rFonts w:hint="default"/>
      </w:rPr>
    </w:lvl>
    <w:lvl w:ilvl="7" w:tplc="87D68FC4">
      <w:numFmt w:val="bullet"/>
      <w:lvlText w:val="•"/>
      <w:lvlJc w:val="left"/>
      <w:pPr>
        <w:ind w:left="3524" w:hanging="359"/>
      </w:pPr>
      <w:rPr>
        <w:rFonts w:hint="default"/>
      </w:rPr>
    </w:lvl>
    <w:lvl w:ilvl="8" w:tplc="D52A6E28">
      <w:numFmt w:val="bullet"/>
      <w:lvlText w:val="•"/>
      <w:lvlJc w:val="left"/>
      <w:pPr>
        <w:ind w:left="3962" w:hanging="359"/>
      </w:pPr>
      <w:rPr>
        <w:rFonts w:hint="default"/>
      </w:rPr>
    </w:lvl>
  </w:abstractNum>
  <w:abstractNum w:abstractNumId="16" w15:restartNumberingAfterBreak="0">
    <w:nsid w:val="303E7F6D"/>
    <w:multiLevelType w:val="hybridMultilevel"/>
    <w:tmpl w:val="7748757A"/>
    <w:lvl w:ilvl="0" w:tplc="4C32780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FB6D9D8">
      <w:numFmt w:val="bullet"/>
      <w:lvlText w:val="•"/>
      <w:lvlJc w:val="left"/>
      <w:pPr>
        <w:ind w:left="1662" w:hanging="360"/>
      </w:pPr>
      <w:rPr>
        <w:rFonts w:hint="default"/>
        <w:lang w:val="en-GB" w:eastAsia="en-US" w:bidi="ar-SA"/>
      </w:rPr>
    </w:lvl>
    <w:lvl w:ilvl="2" w:tplc="E1749FF4">
      <w:numFmt w:val="bullet"/>
      <w:lvlText w:val="•"/>
      <w:lvlJc w:val="left"/>
      <w:pPr>
        <w:ind w:left="2505" w:hanging="360"/>
      </w:pPr>
      <w:rPr>
        <w:rFonts w:hint="default"/>
        <w:lang w:val="en-GB" w:eastAsia="en-US" w:bidi="ar-SA"/>
      </w:rPr>
    </w:lvl>
    <w:lvl w:ilvl="3" w:tplc="F5D46E4C">
      <w:numFmt w:val="bullet"/>
      <w:lvlText w:val="•"/>
      <w:lvlJc w:val="left"/>
      <w:pPr>
        <w:ind w:left="3347" w:hanging="360"/>
      </w:pPr>
      <w:rPr>
        <w:rFonts w:hint="default"/>
        <w:lang w:val="en-GB" w:eastAsia="en-US" w:bidi="ar-SA"/>
      </w:rPr>
    </w:lvl>
    <w:lvl w:ilvl="4" w:tplc="FB0829F8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5EA43460">
      <w:numFmt w:val="bullet"/>
      <w:lvlText w:val="•"/>
      <w:lvlJc w:val="left"/>
      <w:pPr>
        <w:ind w:left="5033" w:hanging="360"/>
      </w:pPr>
      <w:rPr>
        <w:rFonts w:hint="default"/>
        <w:lang w:val="en-GB" w:eastAsia="en-US" w:bidi="ar-SA"/>
      </w:rPr>
    </w:lvl>
    <w:lvl w:ilvl="6" w:tplc="C9BE1A78">
      <w:numFmt w:val="bullet"/>
      <w:lvlText w:val="•"/>
      <w:lvlJc w:val="left"/>
      <w:pPr>
        <w:ind w:left="5875" w:hanging="360"/>
      </w:pPr>
      <w:rPr>
        <w:rFonts w:hint="default"/>
        <w:lang w:val="en-GB" w:eastAsia="en-US" w:bidi="ar-SA"/>
      </w:rPr>
    </w:lvl>
    <w:lvl w:ilvl="7" w:tplc="EB14FB6A">
      <w:numFmt w:val="bullet"/>
      <w:lvlText w:val="•"/>
      <w:lvlJc w:val="left"/>
      <w:pPr>
        <w:ind w:left="6718" w:hanging="360"/>
      </w:pPr>
      <w:rPr>
        <w:rFonts w:hint="default"/>
        <w:lang w:val="en-GB" w:eastAsia="en-US" w:bidi="ar-SA"/>
      </w:rPr>
    </w:lvl>
    <w:lvl w:ilvl="8" w:tplc="D77C3C5A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309A4AAF"/>
    <w:multiLevelType w:val="hybridMultilevel"/>
    <w:tmpl w:val="BD4E0E6C"/>
    <w:lvl w:ilvl="0" w:tplc="C6AEBAE0">
      <w:numFmt w:val="bullet"/>
      <w:lvlText w:val=""/>
      <w:lvlJc w:val="left"/>
      <w:pPr>
        <w:ind w:left="464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C53642B0">
      <w:numFmt w:val="bullet"/>
      <w:lvlText w:val="•"/>
      <w:lvlJc w:val="left"/>
      <w:pPr>
        <w:ind w:left="897" w:hanging="359"/>
      </w:pPr>
      <w:rPr>
        <w:rFonts w:hint="default"/>
      </w:rPr>
    </w:lvl>
    <w:lvl w:ilvl="2" w:tplc="D434479C">
      <w:numFmt w:val="bullet"/>
      <w:lvlText w:val="•"/>
      <w:lvlJc w:val="left"/>
      <w:pPr>
        <w:ind w:left="1335" w:hanging="359"/>
      </w:pPr>
      <w:rPr>
        <w:rFonts w:hint="default"/>
      </w:rPr>
    </w:lvl>
    <w:lvl w:ilvl="3" w:tplc="8C5AFF66">
      <w:numFmt w:val="bullet"/>
      <w:lvlText w:val="•"/>
      <w:lvlJc w:val="left"/>
      <w:pPr>
        <w:ind w:left="1773" w:hanging="359"/>
      </w:pPr>
      <w:rPr>
        <w:rFonts w:hint="default"/>
      </w:rPr>
    </w:lvl>
    <w:lvl w:ilvl="4" w:tplc="B4501800">
      <w:numFmt w:val="bullet"/>
      <w:lvlText w:val="•"/>
      <w:lvlJc w:val="left"/>
      <w:pPr>
        <w:ind w:left="2211" w:hanging="359"/>
      </w:pPr>
      <w:rPr>
        <w:rFonts w:hint="default"/>
      </w:rPr>
    </w:lvl>
    <w:lvl w:ilvl="5" w:tplc="3E3AC70C">
      <w:numFmt w:val="bullet"/>
      <w:lvlText w:val="•"/>
      <w:lvlJc w:val="left"/>
      <w:pPr>
        <w:ind w:left="2649" w:hanging="359"/>
      </w:pPr>
      <w:rPr>
        <w:rFonts w:hint="default"/>
      </w:rPr>
    </w:lvl>
    <w:lvl w:ilvl="6" w:tplc="A64C48B2">
      <w:numFmt w:val="bullet"/>
      <w:lvlText w:val="•"/>
      <w:lvlJc w:val="left"/>
      <w:pPr>
        <w:ind w:left="3086" w:hanging="359"/>
      </w:pPr>
      <w:rPr>
        <w:rFonts w:hint="default"/>
      </w:rPr>
    </w:lvl>
    <w:lvl w:ilvl="7" w:tplc="6BAE8296">
      <w:numFmt w:val="bullet"/>
      <w:lvlText w:val="•"/>
      <w:lvlJc w:val="left"/>
      <w:pPr>
        <w:ind w:left="3524" w:hanging="359"/>
      </w:pPr>
      <w:rPr>
        <w:rFonts w:hint="default"/>
      </w:rPr>
    </w:lvl>
    <w:lvl w:ilvl="8" w:tplc="5C8610D8">
      <w:numFmt w:val="bullet"/>
      <w:lvlText w:val="•"/>
      <w:lvlJc w:val="left"/>
      <w:pPr>
        <w:ind w:left="3962" w:hanging="359"/>
      </w:pPr>
      <w:rPr>
        <w:rFonts w:hint="default"/>
      </w:rPr>
    </w:lvl>
  </w:abstractNum>
  <w:abstractNum w:abstractNumId="18" w15:restartNumberingAfterBreak="0">
    <w:nsid w:val="3184536E"/>
    <w:multiLevelType w:val="hybridMultilevel"/>
    <w:tmpl w:val="E432DC1A"/>
    <w:lvl w:ilvl="0" w:tplc="6BAE8E5A">
      <w:numFmt w:val="bullet"/>
      <w:lvlText w:val=""/>
      <w:lvlJc w:val="left"/>
      <w:pPr>
        <w:ind w:left="464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813C66B2">
      <w:numFmt w:val="bullet"/>
      <w:lvlText w:val="•"/>
      <w:lvlJc w:val="left"/>
      <w:pPr>
        <w:ind w:left="897" w:hanging="359"/>
      </w:pPr>
      <w:rPr>
        <w:rFonts w:hint="default"/>
      </w:rPr>
    </w:lvl>
    <w:lvl w:ilvl="2" w:tplc="27D2EC16">
      <w:numFmt w:val="bullet"/>
      <w:lvlText w:val="•"/>
      <w:lvlJc w:val="left"/>
      <w:pPr>
        <w:ind w:left="1335" w:hanging="359"/>
      </w:pPr>
      <w:rPr>
        <w:rFonts w:hint="default"/>
      </w:rPr>
    </w:lvl>
    <w:lvl w:ilvl="3" w:tplc="AF7E0B28">
      <w:numFmt w:val="bullet"/>
      <w:lvlText w:val="•"/>
      <w:lvlJc w:val="left"/>
      <w:pPr>
        <w:ind w:left="1773" w:hanging="359"/>
      </w:pPr>
      <w:rPr>
        <w:rFonts w:hint="default"/>
      </w:rPr>
    </w:lvl>
    <w:lvl w:ilvl="4" w:tplc="6D34F252">
      <w:numFmt w:val="bullet"/>
      <w:lvlText w:val="•"/>
      <w:lvlJc w:val="left"/>
      <w:pPr>
        <w:ind w:left="2211" w:hanging="359"/>
      </w:pPr>
      <w:rPr>
        <w:rFonts w:hint="default"/>
      </w:rPr>
    </w:lvl>
    <w:lvl w:ilvl="5" w:tplc="D4A0761A">
      <w:numFmt w:val="bullet"/>
      <w:lvlText w:val="•"/>
      <w:lvlJc w:val="left"/>
      <w:pPr>
        <w:ind w:left="2649" w:hanging="359"/>
      </w:pPr>
      <w:rPr>
        <w:rFonts w:hint="default"/>
      </w:rPr>
    </w:lvl>
    <w:lvl w:ilvl="6" w:tplc="4308028A">
      <w:numFmt w:val="bullet"/>
      <w:lvlText w:val="•"/>
      <w:lvlJc w:val="left"/>
      <w:pPr>
        <w:ind w:left="3086" w:hanging="359"/>
      </w:pPr>
      <w:rPr>
        <w:rFonts w:hint="default"/>
      </w:rPr>
    </w:lvl>
    <w:lvl w:ilvl="7" w:tplc="C6D4527C">
      <w:numFmt w:val="bullet"/>
      <w:lvlText w:val="•"/>
      <w:lvlJc w:val="left"/>
      <w:pPr>
        <w:ind w:left="3524" w:hanging="359"/>
      </w:pPr>
      <w:rPr>
        <w:rFonts w:hint="default"/>
      </w:rPr>
    </w:lvl>
    <w:lvl w:ilvl="8" w:tplc="D608A95C">
      <w:numFmt w:val="bullet"/>
      <w:lvlText w:val="•"/>
      <w:lvlJc w:val="left"/>
      <w:pPr>
        <w:ind w:left="3962" w:hanging="359"/>
      </w:pPr>
      <w:rPr>
        <w:rFonts w:hint="default"/>
      </w:rPr>
    </w:lvl>
  </w:abstractNum>
  <w:abstractNum w:abstractNumId="19" w15:restartNumberingAfterBreak="0">
    <w:nsid w:val="31ED1CA2"/>
    <w:multiLevelType w:val="hybridMultilevel"/>
    <w:tmpl w:val="43D24184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0" w15:restartNumberingAfterBreak="0">
    <w:nsid w:val="322F5F8F"/>
    <w:multiLevelType w:val="hybridMultilevel"/>
    <w:tmpl w:val="552295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711D7B"/>
    <w:multiLevelType w:val="hybridMultilevel"/>
    <w:tmpl w:val="4F74968A"/>
    <w:lvl w:ilvl="0" w:tplc="C596A054">
      <w:numFmt w:val="bullet"/>
      <w:lvlText w:val=""/>
      <w:lvlJc w:val="left"/>
      <w:pPr>
        <w:ind w:left="423" w:hanging="36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693816F4">
      <w:numFmt w:val="bullet"/>
      <w:lvlText w:val="•"/>
      <w:lvlJc w:val="left"/>
      <w:pPr>
        <w:ind w:left="861" w:hanging="362"/>
      </w:pPr>
      <w:rPr>
        <w:rFonts w:hint="default"/>
      </w:rPr>
    </w:lvl>
    <w:lvl w:ilvl="2" w:tplc="CDF24234">
      <w:numFmt w:val="bullet"/>
      <w:lvlText w:val="•"/>
      <w:lvlJc w:val="left"/>
      <w:pPr>
        <w:ind w:left="1303" w:hanging="362"/>
      </w:pPr>
      <w:rPr>
        <w:rFonts w:hint="default"/>
      </w:rPr>
    </w:lvl>
    <w:lvl w:ilvl="3" w:tplc="334C6658">
      <w:numFmt w:val="bullet"/>
      <w:lvlText w:val="•"/>
      <w:lvlJc w:val="left"/>
      <w:pPr>
        <w:ind w:left="1745" w:hanging="362"/>
      </w:pPr>
      <w:rPr>
        <w:rFonts w:hint="default"/>
      </w:rPr>
    </w:lvl>
    <w:lvl w:ilvl="4" w:tplc="A7B45974">
      <w:numFmt w:val="bullet"/>
      <w:lvlText w:val="•"/>
      <w:lvlJc w:val="left"/>
      <w:pPr>
        <w:ind w:left="2187" w:hanging="362"/>
      </w:pPr>
      <w:rPr>
        <w:rFonts w:hint="default"/>
      </w:rPr>
    </w:lvl>
    <w:lvl w:ilvl="5" w:tplc="4F56198A">
      <w:numFmt w:val="bullet"/>
      <w:lvlText w:val="•"/>
      <w:lvlJc w:val="left"/>
      <w:pPr>
        <w:ind w:left="2629" w:hanging="362"/>
      </w:pPr>
      <w:rPr>
        <w:rFonts w:hint="default"/>
      </w:rPr>
    </w:lvl>
    <w:lvl w:ilvl="6" w:tplc="2B6AD828">
      <w:numFmt w:val="bullet"/>
      <w:lvlText w:val="•"/>
      <w:lvlJc w:val="left"/>
      <w:pPr>
        <w:ind w:left="3070" w:hanging="362"/>
      </w:pPr>
      <w:rPr>
        <w:rFonts w:hint="default"/>
      </w:rPr>
    </w:lvl>
    <w:lvl w:ilvl="7" w:tplc="F490F486">
      <w:numFmt w:val="bullet"/>
      <w:lvlText w:val="•"/>
      <w:lvlJc w:val="left"/>
      <w:pPr>
        <w:ind w:left="3512" w:hanging="362"/>
      </w:pPr>
      <w:rPr>
        <w:rFonts w:hint="default"/>
      </w:rPr>
    </w:lvl>
    <w:lvl w:ilvl="8" w:tplc="4D4CE35C">
      <w:numFmt w:val="bullet"/>
      <w:lvlText w:val="•"/>
      <w:lvlJc w:val="left"/>
      <w:pPr>
        <w:ind w:left="3954" w:hanging="362"/>
      </w:pPr>
      <w:rPr>
        <w:rFonts w:hint="default"/>
      </w:rPr>
    </w:lvl>
  </w:abstractNum>
  <w:abstractNum w:abstractNumId="22" w15:restartNumberingAfterBreak="0">
    <w:nsid w:val="37736A8E"/>
    <w:multiLevelType w:val="hybridMultilevel"/>
    <w:tmpl w:val="2662FDF4"/>
    <w:lvl w:ilvl="0" w:tplc="08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3" w15:restartNumberingAfterBreak="0">
    <w:nsid w:val="3BB71A03"/>
    <w:multiLevelType w:val="hybridMultilevel"/>
    <w:tmpl w:val="553EC072"/>
    <w:lvl w:ilvl="0" w:tplc="8A88FABE">
      <w:numFmt w:val="bullet"/>
      <w:lvlText w:val=""/>
      <w:lvlJc w:val="left"/>
      <w:pPr>
        <w:ind w:left="391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D0CA58F4">
      <w:numFmt w:val="bullet"/>
      <w:lvlText w:val="•"/>
      <w:lvlJc w:val="left"/>
      <w:pPr>
        <w:ind w:left="866" w:hanging="358"/>
      </w:pPr>
      <w:rPr>
        <w:rFonts w:hint="default"/>
      </w:rPr>
    </w:lvl>
    <w:lvl w:ilvl="2" w:tplc="F9E0A134">
      <w:numFmt w:val="bullet"/>
      <w:lvlText w:val="•"/>
      <w:lvlJc w:val="left"/>
      <w:pPr>
        <w:ind w:left="1332" w:hanging="358"/>
      </w:pPr>
      <w:rPr>
        <w:rFonts w:hint="default"/>
      </w:rPr>
    </w:lvl>
    <w:lvl w:ilvl="3" w:tplc="C40EF882">
      <w:numFmt w:val="bullet"/>
      <w:lvlText w:val="•"/>
      <w:lvlJc w:val="left"/>
      <w:pPr>
        <w:ind w:left="1799" w:hanging="358"/>
      </w:pPr>
      <w:rPr>
        <w:rFonts w:hint="default"/>
      </w:rPr>
    </w:lvl>
    <w:lvl w:ilvl="4" w:tplc="3C3896E6">
      <w:numFmt w:val="bullet"/>
      <w:lvlText w:val="•"/>
      <w:lvlJc w:val="left"/>
      <w:pPr>
        <w:ind w:left="2265" w:hanging="358"/>
      </w:pPr>
      <w:rPr>
        <w:rFonts w:hint="default"/>
      </w:rPr>
    </w:lvl>
    <w:lvl w:ilvl="5" w:tplc="7B22334E">
      <w:numFmt w:val="bullet"/>
      <w:lvlText w:val="•"/>
      <w:lvlJc w:val="left"/>
      <w:pPr>
        <w:ind w:left="2732" w:hanging="358"/>
      </w:pPr>
      <w:rPr>
        <w:rFonts w:hint="default"/>
      </w:rPr>
    </w:lvl>
    <w:lvl w:ilvl="6" w:tplc="B8504FA6">
      <w:numFmt w:val="bullet"/>
      <w:lvlText w:val="•"/>
      <w:lvlJc w:val="left"/>
      <w:pPr>
        <w:ind w:left="3198" w:hanging="358"/>
      </w:pPr>
      <w:rPr>
        <w:rFonts w:hint="default"/>
      </w:rPr>
    </w:lvl>
    <w:lvl w:ilvl="7" w:tplc="16BEEA5A">
      <w:numFmt w:val="bullet"/>
      <w:lvlText w:val="•"/>
      <w:lvlJc w:val="left"/>
      <w:pPr>
        <w:ind w:left="3664" w:hanging="358"/>
      </w:pPr>
      <w:rPr>
        <w:rFonts w:hint="default"/>
      </w:rPr>
    </w:lvl>
    <w:lvl w:ilvl="8" w:tplc="1360AEC4">
      <w:numFmt w:val="bullet"/>
      <w:lvlText w:val="•"/>
      <w:lvlJc w:val="left"/>
      <w:pPr>
        <w:ind w:left="4131" w:hanging="358"/>
      </w:pPr>
      <w:rPr>
        <w:rFonts w:hint="default"/>
      </w:rPr>
    </w:lvl>
  </w:abstractNum>
  <w:abstractNum w:abstractNumId="24" w15:restartNumberingAfterBreak="0">
    <w:nsid w:val="45325494"/>
    <w:multiLevelType w:val="hybridMultilevel"/>
    <w:tmpl w:val="03449626"/>
    <w:lvl w:ilvl="0" w:tplc="B332020E">
      <w:numFmt w:val="bullet"/>
      <w:lvlText w:val=""/>
      <w:lvlJc w:val="left"/>
      <w:pPr>
        <w:ind w:left="464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3C78515C">
      <w:numFmt w:val="bullet"/>
      <w:lvlText w:val="•"/>
      <w:lvlJc w:val="left"/>
      <w:pPr>
        <w:ind w:left="897" w:hanging="359"/>
      </w:pPr>
      <w:rPr>
        <w:rFonts w:hint="default"/>
      </w:rPr>
    </w:lvl>
    <w:lvl w:ilvl="2" w:tplc="D00E4782">
      <w:numFmt w:val="bullet"/>
      <w:lvlText w:val="•"/>
      <w:lvlJc w:val="left"/>
      <w:pPr>
        <w:ind w:left="1335" w:hanging="359"/>
      </w:pPr>
      <w:rPr>
        <w:rFonts w:hint="default"/>
      </w:rPr>
    </w:lvl>
    <w:lvl w:ilvl="3" w:tplc="D46A5E10">
      <w:numFmt w:val="bullet"/>
      <w:lvlText w:val="•"/>
      <w:lvlJc w:val="left"/>
      <w:pPr>
        <w:ind w:left="1773" w:hanging="359"/>
      </w:pPr>
      <w:rPr>
        <w:rFonts w:hint="default"/>
      </w:rPr>
    </w:lvl>
    <w:lvl w:ilvl="4" w:tplc="E1FE76A2">
      <w:numFmt w:val="bullet"/>
      <w:lvlText w:val="•"/>
      <w:lvlJc w:val="left"/>
      <w:pPr>
        <w:ind w:left="2211" w:hanging="359"/>
      </w:pPr>
      <w:rPr>
        <w:rFonts w:hint="default"/>
      </w:rPr>
    </w:lvl>
    <w:lvl w:ilvl="5" w:tplc="914822CA">
      <w:numFmt w:val="bullet"/>
      <w:lvlText w:val="•"/>
      <w:lvlJc w:val="left"/>
      <w:pPr>
        <w:ind w:left="2649" w:hanging="359"/>
      </w:pPr>
      <w:rPr>
        <w:rFonts w:hint="default"/>
      </w:rPr>
    </w:lvl>
    <w:lvl w:ilvl="6" w:tplc="0728E5BE">
      <w:numFmt w:val="bullet"/>
      <w:lvlText w:val="•"/>
      <w:lvlJc w:val="left"/>
      <w:pPr>
        <w:ind w:left="3086" w:hanging="359"/>
      </w:pPr>
      <w:rPr>
        <w:rFonts w:hint="default"/>
      </w:rPr>
    </w:lvl>
    <w:lvl w:ilvl="7" w:tplc="702478AA">
      <w:numFmt w:val="bullet"/>
      <w:lvlText w:val="•"/>
      <w:lvlJc w:val="left"/>
      <w:pPr>
        <w:ind w:left="3524" w:hanging="359"/>
      </w:pPr>
      <w:rPr>
        <w:rFonts w:hint="default"/>
      </w:rPr>
    </w:lvl>
    <w:lvl w:ilvl="8" w:tplc="AED46EA0">
      <w:numFmt w:val="bullet"/>
      <w:lvlText w:val="•"/>
      <w:lvlJc w:val="left"/>
      <w:pPr>
        <w:ind w:left="3962" w:hanging="359"/>
      </w:pPr>
      <w:rPr>
        <w:rFonts w:hint="default"/>
      </w:rPr>
    </w:lvl>
  </w:abstractNum>
  <w:abstractNum w:abstractNumId="25" w15:restartNumberingAfterBreak="0">
    <w:nsid w:val="4C8711F9"/>
    <w:multiLevelType w:val="hybridMultilevel"/>
    <w:tmpl w:val="6636C0DA"/>
    <w:lvl w:ilvl="0" w:tplc="0D84EA60">
      <w:numFmt w:val="bullet"/>
      <w:lvlText w:val=""/>
      <w:lvlJc w:val="left"/>
      <w:pPr>
        <w:ind w:left="464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EF10014A">
      <w:numFmt w:val="bullet"/>
      <w:lvlText w:val="•"/>
      <w:lvlJc w:val="left"/>
      <w:pPr>
        <w:ind w:left="897" w:hanging="359"/>
      </w:pPr>
      <w:rPr>
        <w:rFonts w:hint="default"/>
      </w:rPr>
    </w:lvl>
    <w:lvl w:ilvl="2" w:tplc="C1927424">
      <w:numFmt w:val="bullet"/>
      <w:lvlText w:val="•"/>
      <w:lvlJc w:val="left"/>
      <w:pPr>
        <w:ind w:left="1335" w:hanging="359"/>
      </w:pPr>
      <w:rPr>
        <w:rFonts w:hint="default"/>
      </w:rPr>
    </w:lvl>
    <w:lvl w:ilvl="3" w:tplc="03B48A92">
      <w:numFmt w:val="bullet"/>
      <w:lvlText w:val="•"/>
      <w:lvlJc w:val="left"/>
      <w:pPr>
        <w:ind w:left="1773" w:hanging="359"/>
      </w:pPr>
      <w:rPr>
        <w:rFonts w:hint="default"/>
      </w:rPr>
    </w:lvl>
    <w:lvl w:ilvl="4" w:tplc="AC5244AA">
      <w:numFmt w:val="bullet"/>
      <w:lvlText w:val="•"/>
      <w:lvlJc w:val="left"/>
      <w:pPr>
        <w:ind w:left="2211" w:hanging="359"/>
      </w:pPr>
      <w:rPr>
        <w:rFonts w:hint="default"/>
      </w:rPr>
    </w:lvl>
    <w:lvl w:ilvl="5" w:tplc="9140A61A">
      <w:numFmt w:val="bullet"/>
      <w:lvlText w:val="•"/>
      <w:lvlJc w:val="left"/>
      <w:pPr>
        <w:ind w:left="2649" w:hanging="359"/>
      </w:pPr>
      <w:rPr>
        <w:rFonts w:hint="default"/>
      </w:rPr>
    </w:lvl>
    <w:lvl w:ilvl="6" w:tplc="D0CA5F38">
      <w:numFmt w:val="bullet"/>
      <w:lvlText w:val="•"/>
      <w:lvlJc w:val="left"/>
      <w:pPr>
        <w:ind w:left="3086" w:hanging="359"/>
      </w:pPr>
      <w:rPr>
        <w:rFonts w:hint="default"/>
      </w:rPr>
    </w:lvl>
    <w:lvl w:ilvl="7" w:tplc="7994C7E6">
      <w:numFmt w:val="bullet"/>
      <w:lvlText w:val="•"/>
      <w:lvlJc w:val="left"/>
      <w:pPr>
        <w:ind w:left="3524" w:hanging="359"/>
      </w:pPr>
      <w:rPr>
        <w:rFonts w:hint="default"/>
      </w:rPr>
    </w:lvl>
    <w:lvl w:ilvl="8" w:tplc="7B40B266">
      <w:numFmt w:val="bullet"/>
      <w:lvlText w:val="•"/>
      <w:lvlJc w:val="left"/>
      <w:pPr>
        <w:ind w:left="3962" w:hanging="359"/>
      </w:pPr>
      <w:rPr>
        <w:rFonts w:hint="default"/>
      </w:rPr>
    </w:lvl>
  </w:abstractNum>
  <w:abstractNum w:abstractNumId="26" w15:restartNumberingAfterBreak="0">
    <w:nsid w:val="508A0514"/>
    <w:multiLevelType w:val="hybridMultilevel"/>
    <w:tmpl w:val="F904B42C"/>
    <w:lvl w:ilvl="0" w:tplc="6B5AFD8A">
      <w:numFmt w:val="bullet"/>
      <w:lvlText w:val=""/>
      <w:lvlJc w:val="left"/>
      <w:pPr>
        <w:ind w:left="391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24F405F2">
      <w:numFmt w:val="bullet"/>
      <w:lvlText w:val="•"/>
      <w:lvlJc w:val="left"/>
      <w:pPr>
        <w:ind w:left="866" w:hanging="358"/>
      </w:pPr>
      <w:rPr>
        <w:rFonts w:hint="default"/>
      </w:rPr>
    </w:lvl>
    <w:lvl w:ilvl="2" w:tplc="6AEA0D7A">
      <w:numFmt w:val="bullet"/>
      <w:lvlText w:val="•"/>
      <w:lvlJc w:val="left"/>
      <w:pPr>
        <w:ind w:left="1332" w:hanging="358"/>
      </w:pPr>
      <w:rPr>
        <w:rFonts w:hint="default"/>
      </w:rPr>
    </w:lvl>
    <w:lvl w:ilvl="3" w:tplc="479C93E8">
      <w:numFmt w:val="bullet"/>
      <w:lvlText w:val="•"/>
      <w:lvlJc w:val="left"/>
      <w:pPr>
        <w:ind w:left="1799" w:hanging="358"/>
      </w:pPr>
      <w:rPr>
        <w:rFonts w:hint="default"/>
      </w:rPr>
    </w:lvl>
    <w:lvl w:ilvl="4" w:tplc="AC002CA4">
      <w:numFmt w:val="bullet"/>
      <w:lvlText w:val="•"/>
      <w:lvlJc w:val="left"/>
      <w:pPr>
        <w:ind w:left="2265" w:hanging="358"/>
      </w:pPr>
      <w:rPr>
        <w:rFonts w:hint="default"/>
      </w:rPr>
    </w:lvl>
    <w:lvl w:ilvl="5" w:tplc="E270A70A">
      <w:numFmt w:val="bullet"/>
      <w:lvlText w:val="•"/>
      <w:lvlJc w:val="left"/>
      <w:pPr>
        <w:ind w:left="2732" w:hanging="358"/>
      </w:pPr>
      <w:rPr>
        <w:rFonts w:hint="default"/>
      </w:rPr>
    </w:lvl>
    <w:lvl w:ilvl="6" w:tplc="C2781486">
      <w:numFmt w:val="bullet"/>
      <w:lvlText w:val="•"/>
      <w:lvlJc w:val="left"/>
      <w:pPr>
        <w:ind w:left="3198" w:hanging="358"/>
      </w:pPr>
      <w:rPr>
        <w:rFonts w:hint="default"/>
      </w:rPr>
    </w:lvl>
    <w:lvl w:ilvl="7" w:tplc="DF94B4BC">
      <w:numFmt w:val="bullet"/>
      <w:lvlText w:val="•"/>
      <w:lvlJc w:val="left"/>
      <w:pPr>
        <w:ind w:left="3664" w:hanging="358"/>
      </w:pPr>
      <w:rPr>
        <w:rFonts w:hint="default"/>
      </w:rPr>
    </w:lvl>
    <w:lvl w:ilvl="8" w:tplc="2F5076AE">
      <w:numFmt w:val="bullet"/>
      <w:lvlText w:val="•"/>
      <w:lvlJc w:val="left"/>
      <w:pPr>
        <w:ind w:left="4131" w:hanging="358"/>
      </w:pPr>
      <w:rPr>
        <w:rFonts w:hint="default"/>
      </w:rPr>
    </w:lvl>
  </w:abstractNum>
  <w:abstractNum w:abstractNumId="27" w15:restartNumberingAfterBreak="0">
    <w:nsid w:val="54394DC4"/>
    <w:multiLevelType w:val="hybridMultilevel"/>
    <w:tmpl w:val="3AFA011E"/>
    <w:lvl w:ilvl="0" w:tplc="1E74D292">
      <w:numFmt w:val="bullet"/>
      <w:lvlText w:val=""/>
      <w:lvlJc w:val="left"/>
      <w:pPr>
        <w:ind w:left="391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E5CC51D4">
      <w:numFmt w:val="bullet"/>
      <w:lvlText w:val="•"/>
      <w:lvlJc w:val="left"/>
      <w:pPr>
        <w:ind w:left="866" w:hanging="358"/>
      </w:pPr>
      <w:rPr>
        <w:rFonts w:hint="default"/>
      </w:rPr>
    </w:lvl>
    <w:lvl w:ilvl="2" w:tplc="90E4F29E">
      <w:numFmt w:val="bullet"/>
      <w:lvlText w:val="•"/>
      <w:lvlJc w:val="left"/>
      <w:pPr>
        <w:ind w:left="1332" w:hanging="358"/>
      </w:pPr>
      <w:rPr>
        <w:rFonts w:hint="default"/>
      </w:rPr>
    </w:lvl>
    <w:lvl w:ilvl="3" w:tplc="26EA6642">
      <w:numFmt w:val="bullet"/>
      <w:lvlText w:val="•"/>
      <w:lvlJc w:val="left"/>
      <w:pPr>
        <w:ind w:left="1799" w:hanging="358"/>
      </w:pPr>
      <w:rPr>
        <w:rFonts w:hint="default"/>
      </w:rPr>
    </w:lvl>
    <w:lvl w:ilvl="4" w:tplc="5010FC76">
      <w:numFmt w:val="bullet"/>
      <w:lvlText w:val="•"/>
      <w:lvlJc w:val="left"/>
      <w:pPr>
        <w:ind w:left="2265" w:hanging="358"/>
      </w:pPr>
      <w:rPr>
        <w:rFonts w:hint="default"/>
      </w:rPr>
    </w:lvl>
    <w:lvl w:ilvl="5" w:tplc="C02000AC">
      <w:numFmt w:val="bullet"/>
      <w:lvlText w:val="•"/>
      <w:lvlJc w:val="left"/>
      <w:pPr>
        <w:ind w:left="2732" w:hanging="358"/>
      </w:pPr>
      <w:rPr>
        <w:rFonts w:hint="default"/>
      </w:rPr>
    </w:lvl>
    <w:lvl w:ilvl="6" w:tplc="FF7CF0D0">
      <w:numFmt w:val="bullet"/>
      <w:lvlText w:val="•"/>
      <w:lvlJc w:val="left"/>
      <w:pPr>
        <w:ind w:left="3198" w:hanging="358"/>
      </w:pPr>
      <w:rPr>
        <w:rFonts w:hint="default"/>
      </w:rPr>
    </w:lvl>
    <w:lvl w:ilvl="7" w:tplc="013A4EC2">
      <w:numFmt w:val="bullet"/>
      <w:lvlText w:val="•"/>
      <w:lvlJc w:val="left"/>
      <w:pPr>
        <w:ind w:left="3664" w:hanging="358"/>
      </w:pPr>
      <w:rPr>
        <w:rFonts w:hint="default"/>
      </w:rPr>
    </w:lvl>
    <w:lvl w:ilvl="8" w:tplc="E48696E4">
      <w:numFmt w:val="bullet"/>
      <w:lvlText w:val="•"/>
      <w:lvlJc w:val="left"/>
      <w:pPr>
        <w:ind w:left="4131" w:hanging="358"/>
      </w:pPr>
      <w:rPr>
        <w:rFonts w:hint="default"/>
      </w:rPr>
    </w:lvl>
  </w:abstractNum>
  <w:abstractNum w:abstractNumId="28" w15:restartNumberingAfterBreak="0">
    <w:nsid w:val="55F4328B"/>
    <w:multiLevelType w:val="hybridMultilevel"/>
    <w:tmpl w:val="9502D4F8"/>
    <w:lvl w:ilvl="0" w:tplc="A604905C">
      <w:numFmt w:val="bullet"/>
      <w:lvlText w:val=""/>
      <w:lvlJc w:val="left"/>
      <w:pPr>
        <w:ind w:left="3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C41AA504">
      <w:numFmt w:val="bullet"/>
      <w:lvlText w:val="•"/>
      <w:lvlJc w:val="left"/>
      <w:pPr>
        <w:ind w:left="866" w:hanging="360"/>
      </w:pPr>
      <w:rPr>
        <w:rFonts w:hint="default"/>
      </w:rPr>
    </w:lvl>
    <w:lvl w:ilvl="2" w:tplc="17DCB9BE"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325090BA">
      <w:numFmt w:val="bullet"/>
      <w:lvlText w:val="•"/>
      <w:lvlJc w:val="left"/>
      <w:pPr>
        <w:ind w:left="1799" w:hanging="360"/>
      </w:pPr>
      <w:rPr>
        <w:rFonts w:hint="default"/>
      </w:rPr>
    </w:lvl>
    <w:lvl w:ilvl="4" w:tplc="ADEA8358">
      <w:numFmt w:val="bullet"/>
      <w:lvlText w:val="•"/>
      <w:lvlJc w:val="left"/>
      <w:pPr>
        <w:ind w:left="2265" w:hanging="360"/>
      </w:pPr>
      <w:rPr>
        <w:rFonts w:hint="default"/>
      </w:rPr>
    </w:lvl>
    <w:lvl w:ilvl="5" w:tplc="5198A362">
      <w:numFmt w:val="bullet"/>
      <w:lvlText w:val="•"/>
      <w:lvlJc w:val="left"/>
      <w:pPr>
        <w:ind w:left="2732" w:hanging="360"/>
      </w:pPr>
      <w:rPr>
        <w:rFonts w:hint="default"/>
      </w:rPr>
    </w:lvl>
    <w:lvl w:ilvl="6" w:tplc="928687FE">
      <w:numFmt w:val="bullet"/>
      <w:lvlText w:val="•"/>
      <w:lvlJc w:val="left"/>
      <w:pPr>
        <w:ind w:left="3198" w:hanging="360"/>
      </w:pPr>
      <w:rPr>
        <w:rFonts w:hint="default"/>
      </w:rPr>
    </w:lvl>
    <w:lvl w:ilvl="7" w:tplc="AF62B03A">
      <w:numFmt w:val="bullet"/>
      <w:lvlText w:val="•"/>
      <w:lvlJc w:val="left"/>
      <w:pPr>
        <w:ind w:left="3664" w:hanging="360"/>
      </w:pPr>
      <w:rPr>
        <w:rFonts w:hint="default"/>
      </w:rPr>
    </w:lvl>
    <w:lvl w:ilvl="8" w:tplc="0DCEFCBC">
      <w:numFmt w:val="bullet"/>
      <w:lvlText w:val="•"/>
      <w:lvlJc w:val="left"/>
      <w:pPr>
        <w:ind w:left="4131" w:hanging="360"/>
      </w:pPr>
      <w:rPr>
        <w:rFonts w:hint="default"/>
      </w:rPr>
    </w:lvl>
  </w:abstractNum>
  <w:abstractNum w:abstractNumId="29" w15:restartNumberingAfterBreak="0">
    <w:nsid w:val="597D5E48"/>
    <w:multiLevelType w:val="hybridMultilevel"/>
    <w:tmpl w:val="921A7C56"/>
    <w:lvl w:ilvl="0" w:tplc="64D4B6E4">
      <w:numFmt w:val="bullet"/>
      <w:lvlText w:val=""/>
      <w:lvlJc w:val="left"/>
      <w:pPr>
        <w:ind w:left="3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B5D06E06">
      <w:numFmt w:val="bullet"/>
      <w:lvlText w:val="•"/>
      <w:lvlJc w:val="left"/>
      <w:pPr>
        <w:ind w:left="866" w:hanging="360"/>
      </w:pPr>
      <w:rPr>
        <w:rFonts w:hint="default"/>
      </w:rPr>
    </w:lvl>
    <w:lvl w:ilvl="2" w:tplc="7FA2E8FC"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BB82DB30">
      <w:numFmt w:val="bullet"/>
      <w:lvlText w:val="•"/>
      <w:lvlJc w:val="left"/>
      <w:pPr>
        <w:ind w:left="1799" w:hanging="360"/>
      </w:pPr>
      <w:rPr>
        <w:rFonts w:hint="default"/>
      </w:rPr>
    </w:lvl>
    <w:lvl w:ilvl="4" w:tplc="5D4A480E">
      <w:numFmt w:val="bullet"/>
      <w:lvlText w:val="•"/>
      <w:lvlJc w:val="left"/>
      <w:pPr>
        <w:ind w:left="2265" w:hanging="360"/>
      </w:pPr>
      <w:rPr>
        <w:rFonts w:hint="default"/>
      </w:rPr>
    </w:lvl>
    <w:lvl w:ilvl="5" w:tplc="B638F51E">
      <w:numFmt w:val="bullet"/>
      <w:lvlText w:val="•"/>
      <w:lvlJc w:val="left"/>
      <w:pPr>
        <w:ind w:left="2732" w:hanging="360"/>
      </w:pPr>
      <w:rPr>
        <w:rFonts w:hint="default"/>
      </w:rPr>
    </w:lvl>
    <w:lvl w:ilvl="6" w:tplc="05FE62D6">
      <w:numFmt w:val="bullet"/>
      <w:lvlText w:val="•"/>
      <w:lvlJc w:val="left"/>
      <w:pPr>
        <w:ind w:left="3198" w:hanging="360"/>
      </w:pPr>
      <w:rPr>
        <w:rFonts w:hint="default"/>
      </w:rPr>
    </w:lvl>
    <w:lvl w:ilvl="7" w:tplc="476EC514">
      <w:numFmt w:val="bullet"/>
      <w:lvlText w:val="•"/>
      <w:lvlJc w:val="left"/>
      <w:pPr>
        <w:ind w:left="3664" w:hanging="360"/>
      </w:pPr>
      <w:rPr>
        <w:rFonts w:hint="default"/>
      </w:rPr>
    </w:lvl>
    <w:lvl w:ilvl="8" w:tplc="406273D0">
      <w:numFmt w:val="bullet"/>
      <w:lvlText w:val="•"/>
      <w:lvlJc w:val="left"/>
      <w:pPr>
        <w:ind w:left="4131" w:hanging="360"/>
      </w:pPr>
      <w:rPr>
        <w:rFonts w:hint="default"/>
      </w:rPr>
    </w:lvl>
  </w:abstractNum>
  <w:abstractNum w:abstractNumId="30" w15:restartNumberingAfterBreak="0">
    <w:nsid w:val="648B0247"/>
    <w:multiLevelType w:val="hybridMultilevel"/>
    <w:tmpl w:val="0D862870"/>
    <w:lvl w:ilvl="0" w:tplc="080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31" w15:restartNumberingAfterBreak="0">
    <w:nsid w:val="680F595B"/>
    <w:multiLevelType w:val="hybridMultilevel"/>
    <w:tmpl w:val="5CF0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40DB9"/>
    <w:multiLevelType w:val="hybridMultilevel"/>
    <w:tmpl w:val="12B07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216E7"/>
    <w:multiLevelType w:val="hybridMultilevel"/>
    <w:tmpl w:val="BC083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58F3"/>
    <w:multiLevelType w:val="hybridMultilevel"/>
    <w:tmpl w:val="796830DC"/>
    <w:lvl w:ilvl="0" w:tplc="EE40A2A4">
      <w:numFmt w:val="bullet"/>
      <w:lvlText w:val=""/>
      <w:lvlJc w:val="left"/>
      <w:pPr>
        <w:ind w:left="464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14B4BEB4">
      <w:numFmt w:val="bullet"/>
      <w:lvlText w:val="•"/>
      <w:lvlJc w:val="left"/>
      <w:pPr>
        <w:ind w:left="897" w:hanging="359"/>
      </w:pPr>
      <w:rPr>
        <w:rFonts w:hint="default"/>
      </w:rPr>
    </w:lvl>
    <w:lvl w:ilvl="2" w:tplc="7E1C9D4E">
      <w:numFmt w:val="bullet"/>
      <w:lvlText w:val="•"/>
      <w:lvlJc w:val="left"/>
      <w:pPr>
        <w:ind w:left="1335" w:hanging="359"/>
      </w:pPr>
      <w:rPr>
        <w:rFonts w:hint="default"/>
      </w:rPr>
    </w:lvl>
    <w:lvl w:ilvl="3" w:tplc="281AE61C">
      <w:numFmt w:val="bullet"/>
      <w:lvlText w:val="•"/>
      <w:lvlJc w:val="left"/>
      <w:pPr>
        <w:ind w:left="1773" w:hanging="359"/>
      </w:pPr>
      <w:rPr>
        <w:rFonts w:hint="default"/>
      </w:rPr>
    </w:lvl>
    <w:lvl w:ilvl="4" w:tplc="40CC34CE">
      <w:numFmt w:val="bullet"/>
      <w:lvlText w:val="•"/>
      <w:lvlJc w:val="left"/>
      <w:pPr>
        <w:ind w:left="2211" w:hanging="359"/>
      </w:pPr>
      <w:rPr>
        <w:rFonts w:hint="default"/>
      </w:rPr>
    </w:lvl>
    <w:lvl w:ilvl="5" w:tplc="2640B722">
      <w:numFmt w:val="bullet"/>
      <w:lvlText w:val="•"/>
      <w:lvlJc w:val="left"/>
      <w:pPr>
        <w:ind w:left="2649" w:hanging="359"/>
      </w:pPr>
      <w:rPr>
        <w:rFonts w:hint="default"/>
      </w:rPr>
    </w:lvl>
    <w:lvl w:ilvl="6" w:tplc="436E4108">
      <w:numFmt w:val="bullet"/>
      <w:lvlText w:val="•"/>
      <w:lvlJc w:val="left"/>
      <w:pPr>
        <w:ind w:left="3086" w:hanging="359"/>
      </w:pPr>
      <w:rPr>
        <w:rFonts w:hint="default"/>
      </w:rPr>
    </w:lvl>
    <w:lvl w:ilvl="7" w:tplc="2D6E539A">
      <w:numFmt w:val="bullet"/>
      <w:lvlText w:val="•"/>
      <w:lvlJc w:val="left"/>
      <w:pPr>
        <w:ind w:left="3524" w:hanging="359"/>
      </w:pPr>
      <w:rPr>
        <w:rFonts w:hint="default"/>
      </w:rPr>
    </w:lvl>
    <w:lvl w:ilvl="8" w:tplc="9626ABD8">
      <w:numFmt w:val="bullet"/>
      <w:lvlText w:val="•"/>
      <w:lvlJc w:val="left"/>
      <w:pPr>
        <w:ind w:left="3962" w:hanging="359"/>
      </w:pPr>
      <w:rPr>
        <w:rFonts w:hint="default"/>
      </w:rPr>
    </w:lvl>
  </w:abstractNum>
  <w:abstractNum w:abstractNumId="35" w15:restartNumberingAfterBreak="0">
    <w:nsid w:val="7B8F6067"/>
    <w:multiLevelType w:val="hybridMultilevel"/>
    <w:tmpl w:val="11F42EE4"/>
    <w:lvl w:ilvl="0" w:tplc="2ACAD3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86601E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B76666C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6AC43DA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CB5AD3F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1C50AE3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5DEA3CE6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98E29B2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C952DC12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7BF94F60"/>
    <w:multiLevelType w:val="hybridMultilevel"/>
    <w:tmpl w:val="5D1EC5D2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7" w15:restartNumberingAfterBreak="0">
    <w:nsid w:val="7CCB5326"/>
    <w:multiLevelType w:val="hybridMultilevel"/>
    <w:tmpl w:val="1F241D0A"/>
    <w:lvl w:ilvl="0" w:tplc="52D632A0">
      <w:numFmt w:val="bullet"/>
      <w:lvlText w:val=""/>
      <w:lvlJc w:val="left"/>
      <w:pPr>
        <w:ind w:left="3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8B48ADE4">
      <w:numFmt w:val="bullet"/>
      <w:lvlText w:val="•"/>
      <w:lvlJc w:val="left"/>
      <w:pPr>
        <w:ind w:left="866" w:hanging="360"/>
      </w:pPr>
      <w:rPr>
        <w:rFonts w:hint="default"/>
      </w:rPr>
    </w:lvl>
    <w:lvl w:ilvl="2" w:tplc="B000A20C">
      <w:numFmt w:val="bullet"/>
      <w:lvlText w:val="•"/>
      <w:lvlJc w:val="left"/>
      <w:pPr>
        <w:ind w:left="1332" w:hanging="360"/>
      </w:pPr>
      <w:rPr>
        <w:rFonts w:hint="default"/>
      </w:rPr>
    </w:lvl>
    <w:lvl w:ilvl="3" w:tplc="316A1852">
      <w:numFmt w:val="bullet"/>
      <w:lvlText w:val="•"/>
      <w:lvlJc w:val="left"/>
      <w:pPr>
        <w:ind w:left="1799" w:hanging="360"/>
      </w:pPr>
      <w:rPr>
        <w:rFonts w:hint="default"/>
      </w:rPr>
    </w:lvl>
    <w:lvl w:ilvl="4" w:tplc="84869180">
      <w:numFmt w:val="bullet"/>
      <w:lvlText w:val="•"/>
      <w:lvlJc w:val="left"/>
      <w:pPr>
        <w:ind w:left="2265" w:hanging="360"/>
      </w:pPr>
      <w:rPr>
        <w:rFonts w:hint="default"/>
      </w:rPr>
    </w:lvl>
    <w:lvl w:ilvl="5" w:tplc="6EBA5C92">
      <w:numFmt w:val="bullet"/>
      <w:lvlText w:val="•"/>
      <w:lvlJc w:val="left"/>
      <w:pPr>
        <w:ind w:left="2732" w:hanging="360"/>
      </w:pPr>
      <w:rPr>
        <w:rFonts w:hint="default"/>
      </w:rPr>
    </w:lvl>
    <w:lvl w:ilvl="6" w:tplc="A40861FE">
      <w:numFmt w:val="bullet"/>
      <w:lvlText w:val="•"/>
      <w:lvlJc w:val="left"/>
      <w:pPr>
        <w:ind w:left="3198" w:hanging="360"/>
      </w:pPr>
      <w:rPr>
        <w:rFonts w:hint="default"/>
      </w:rPr>
    </w:lvl>
    <w:lvl w:ilvl="7" w:tplc="DBA854D2">
      <w:numFmt w:val="bullet"/>
      <w:lvlText w:val="•"/>
      <w:lvlJc w:val="left"/>
      <w:pPr>
        <w:ind w:left="3664" w:hanging="360"/>
      </w:pPr>
      <w:rPr>
        <w:rFonts w:hint="default"/>
      </w:rPr>
    </w:lvl>
    <w:lvl w:ilvl="8" w:tplc="63ECF280">
      <w:numFmt w:val="bullet"/>
      <w:lvlText w:val="•"/>
      <w:lvlJc w:val="left"/>
      <w:pPr>
        <w:ind w:left="4131" w:hanging="360"/>
      </w:pPr>
      <w:rPr>
        <w:rFonts w:hint="default"/>
      </w:rPr>
    </w:lvl>
  </w:abstractNum>
  <w:abstractNum w:abstractNumId="38" w15:restartNumberingAfterBreak="0">
    <w:nsid w:val="7F4E14BC"/>
    <w:multiLevelType w:val="hybridMultilevel"/>
    <w:tmpl w:val="BEE87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049916">
    <w:abstractNumId w:val="14"/>
  </w:num>
  <w:num w:numId="2" w16cid:durableId="571240379">
    <w:abstractNumId w:val="11"/>
  </w:num>
  <w:num w:numId="3" w16cid:durableId="21173086">
    <w:abstractNumId w:val="24"/>
  </w:num>
  <w:num w:numId="4" w16cid:durableId="354771953">
    <w:abstractNumId w:val="13"/>
  </w:num>
  <w:num w:numId="5" w16cid:durableId="949556609">
    <w:abstractNumId w:val="34"/>
  </w:num>
  <w:num w:numId="6" w16cid:durableId="569314175">
    <w:abstractNumId w:val="37"/>
  </w:num>
  <w:num w:numId="7" w16cid:durableId="1435633136">
    <w:abstractNumId w:val="25"/>
  </w:num>
  <w:num w:numId="8" w16cid:durableId="1624263645">
    <w:abstractNumId w:val="27"/>
  </w:num>
  <w:num w:numId="9" w16cid:durableId="1029792986">
    <w:abstractNumId w:val="10"/>
  </w:num>
  <w:num w:numId="10" w16cid:durableId="1369262325">
    <w:abstractNumId w:val="6"/>
  </w:num>
  <w:num w:numId="11" w16cid:durableId="964123429">
    <w:abstractNumId w:val="17"/>
  </w:num>
  <w:num w:numId="12" w16cid:durableId="1436095089">
    <w:abstractNumId w:val="29"/>
  </w:num>
  <w:num w:numId="13" w16cid:durableId="952323464">
    <w:abstractNumId w:val="18"/>
  </w:num>
  <w:num w:numId="14" w16cid:durableId="177275503">
    <w:abstractNumId w:val="26"/>
  </w:num>
  <w:num w:numId="15" w16cid:durableId="1742413056">
    <w:abstractNumId w:val="15"/>
  </w:num>
  <w:num w:numId="16" w16cid:durableId="693265614">
    <w:abstractNumId w:val="23"/>
  </w:num>
  <w:num w:numId="17" w16cid:durableId="4525281">
    <w:abstractNumId w:val="7"/>
  </w:num>
  <w:num w:numId="18" w16cid:durableId="1829594941">
    <w:abstractNumId w:val="28"/>
  </w:num>
  <w:num w:numId="19" w16cid:durableId="391775437">
    <w:abstractNumId w:val="21"/>
  </w:num>
  <w:num w:numId="20" w16cid:durableId="210968325">
    <w:abstractNumId w:val="8"/>
  </w:num>
  <w:num w:numId="21" w16cid:durableId="19668091">
    <w:abstractNumId w:val="36"/>
  </w:num>
  <w:num w:numId="22" w16cid:durableId="1585872646">
    <w:abstractNumId w:val="35"/>
  </w:num>
  <w:num w:numId="23" w16cid:durableId="1173178056">
    <w:abstractNumId w:val="16"/>
  </w:num>
  <w:num w:numId="24" w16cid:durableId="1363020651">
    <w:abstractNumId w:val="0"/>
  </w:num>
  <w:num w:numId="25" w16cid:durableId="579947456">
    <w:abstractNumId w:val="1"/>
  </w:num>
  <w:num w:numId="26" w16cid:durableId="1394309472">
    <w:abstractNumId w:val="32"/>
  </w:num>
  <w:num w:numId="27" w16cid:durableId="1171946960">
    <w:abstractNumId w:val="9"/>
  </w:num>
  <w:num w:numId="28" w16cid:durableId="1925996217">
    <w:abstractNumId w:val="19"/>
  </w:num>
  <w:num w:numId="29" w16cid:durableId="1309746400">
    <w:abstractNumId w:val="30"/>
  </w:num>
  <w:num w:numId="30" w16cid:durableId="1371539092">
    <w:abstractNumId w:val="4"/>
  </w:num>
  <w:num w:numId="31" w16cid:durableId="479925148">
    <w:abstractNumId w:val="2"/>
  </w:num>
  <w:num w:numId="32" w16cid:durableId="1435663332">
    <w:abstractNumId w:val="22"/>
  </w:num>
  <w:num w:numId="33" w16cid:durableId="487676723">
    <w:abstractNumId w:val="5"/>
  </w:num>
  <w:num w:numId="34" w16cid:durableId="21520520">
    <w:abstractNumId w:val="3"/>
  </w:num>
  <w:num w:numId="35" w16cid:durableId="2007055471">
    <w:abstractNumId w:val="12"/>
  </w:num>
  <w:num w:numId="36" w16cid:durableId="978152010">
    <w:abstractNumId w:val="31"/>
  </w:num>
  <w:num w:numId="37" w16cid:durableId="1720203143">
    <w:abstractNumId w:val="38"/>
  </w:num>
  <w:num w:numId="38" w16cid:durableId="286595167">
    <w:abstractNumId w:val="20"/>
  </w:num>
  <w:num w:numId="39" w16cid:durableId="634600107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0"/>
    <w:rsid w:val="0000085F"/>
    <w:rsid w:val="00010050"/>
    <w:rsid w:val="00017278"/>
    <w:rsid w:val="00027E1F"/>
    <w:rsid w:val="00027FD9"/>
    <w:rsid w:val="001D1729"/>
    <w:rsid w:val="001D2533"/>
    <w:rsid w:val="001E5261"/>
    <w:rsid w:val="002070C3"/>
    <w:rsid w:val="00210036"/>
    <w:rsid w:val="002659BE"/>
    <w:rsid w:val="00277630"/>
    <w:rsid w:val="002B6EF9"/>
    <w:rsid w:val="002C60AD"/>
    <w:rsid w:val="002E606D"/>
    <w:rsid w:val="003239E0"/>
    <w:rsid w:val="00325E19"/>
    <w:rsid w:val="00443556"/>
    <w:rsid w:val="004A22DC"/>
    <w:rsid w:val="004B71E9"/>
    <w:rsid w:val="004D682B"/>
    <w:rsid w:val="005410A5"/>
    <w:rsid w:val="00552BFA"/>
    <w:rsid w:val="005713C3"/>
    <w:rsid w:val="005848F7"/>
    <w:rsid w:val="0059549E"/>
    <w:rsid w:val="005F2525"/>
    <w:rsid w:val="005F7AE4"/>
    <w:rsid w:val="00621853"/>
    <w:rsid w:val="00642C1D"/>
    <w:rsid w:val="00666CDA"/>
    <w:rsid w:val="0069649F"/>
    <w:rsid w:val="00700404"/>
    <w:rsid w:val="007825F8"/>
    <w:rsid w:val="007A7374"/>
    <w:rsid w:val="007B3DAB"/>
    <w:rsid w:val="007B7C45"/>
    <w:rsid w:val="00812A4C"/>
    <w:rsid w:val="00844A55"/>
    <w:rsid w:val="00846048"/>
    <w:rsid w:val="00875DF0"/>
    <w:rsid w:val="008B1B47"/>
    <w:rsid w:val="008B2E7A"/>
    <w:rsid w:val="008B4F1B"/>
    <w:rsid w:val="00913FB0"/>
    <w:rsid w:val="009500C8"/>
    <w:rsid w:val="00A01CA7"/>
    <w:rsid w:val="00A27750"/>
    <w:rsid w:val="00A34F09"/>
    <w:rsid w:val="00A56A6C"/>
    <w:rsid w:val="00B00C7A"/>
    <w:rsid w:val="00B252BA"/>
    <w:rsid w:val="00B50729"/>
    <w:rsid w:val="00B560A1"/>
    <w:rsid w:val="00B70CB3"/>
    <w:rsid w:val="00B75C4E"/>
    <w:rsid w:val="00B8316C"/>
    <w:rsid w:val="00BB010E"/>
    <w:rsid w:val="00BD66FE"/>
    <w:rsid w:val="00C35D24"/>
    <w:rsid w:val="00C73D87"/>
    <w:rsid w:val="00C751E0"/>
    <w:rsid w:val="00D05659"/>
    <w:rsid w:val="00D14F65"/>
    <w:rsid w:val="00D30919"/>
    <w:rsid w:val="00D560A1"/>
    <w:rsid w:val="00DC45D1"/>
    <w:rsid w:val="00DE7E3C"/>
    <w:rsid w:val="00E128E8"/>
    <w:rsid w:val="00E36F11"/>
    <w:rsid w:val="00ED2548"/>
    <w:rsid w:val="00F06B10"/>
    <w:rsid w:val="00F473B7"/>
    <w:rsid w:val="00FA6C8B"/>
    <w:rsid w:val="00F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2BBE45"/>
  <w15:docId w15:val="{02952AE2-9463-4DCF-B4A5-85BD2B84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77630"/>
    <w:pPr>
      <w:spacing w:before="126"/>
      <w:ind w:left="611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rsid w:val="00277630"/>
    <w:pPr>
      <w:spacing w:before="95"/>
      <w:ind w:left="445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77630"/>
    <w:pPr>
      <w:spacing w:before="116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277630"/>
    <w:rPr>
      <w:rFonts w:ascii="Arial" w:eastAsia="Arial" w:hAnsi="Arial" w:cs="Arial"/>
      <w:sz w:val="17"/>
      <w:szCs w:val="17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77630"/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77630"/>
    <w:rPr>
      <w:rFonts w:ascii="Arial" w:eastAsia="Arial" w:hAnsi="Arial" w:cs="Arial"/>
      <w:b/>
      <w:bCs/>
      <w:sz w:val="17"/>
      <w:szCs w:val="17"/>
      <w:lang w:val="en-US"/>
    </w:rPr>
  </w:style>
  <w:style w:type="paragraph" w:styleId="Title">
    <w:name w:val="Title"/>
    <w:basedOn w:val="Normal"/>
    <w:link w:val="TitleChar"/>
    <w:uiPriority w:val="10"/>
    <w:qFormat/>
    <w:rsid w:val="00277630"/>
    <w:pPr>
      <w:spacing w:before="1"/>
      <w:ind w:left="1760" w:right="1761"/>
      <w:jc w:val="center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77630"/>
    <w:rPr>
      <w:rFonts w:ascii="Calibri" w:eastAsia="Calibri" w:hAnsi="Calibri" w:cs="Calibri"/>
      <w:b/>
      <w:bCs/>
      <w:sz w:val="72"/>
      <w:szCs w:val="7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77630"/>
    <w:pPr>
      <w:spacing w:before="116"/>
      <w:ind w:left="470" w:hanging="10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77630"/>
  </w:style>
  <w:style w:type="table" w:styleId="TableGrid">
    <w:name w:val="Table Grid"/>
    <w:basedOn w:val="TableNormal"/>
    <w:uiPriority w:val="39"/>
    <w:rsid w:val="0027763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63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1729"/>
  </w:style>
  <w:style w:type="character" w:customStyle="1" w:styleId="eop">
    <w:name w:val="eop"/>
    <w:basedOn w:val="DefaultParagraphFont"/>
    <w:rsid w:val="001D1729"/>
  </w:style>
  <w:style w:type="paragraph" w:customStyle="1" w:styleId="paragraph">
    <w:name w:val="paragraph"/>
    <w:basedOn w:val="Normal"/>
    <w:rsid w:val="001D17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qFormat/>
    <w:locked/>
    <w:rsid w:val="00621853"/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0C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CB3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0C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CB3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dcareerguidance.org.uk/assets/file?filePath=send/good-career-guidance-perspectives-from-the-send-sector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2" ma:contentTypeDescription="Create a new document." ma:contentTypeScope="" ma:versionID="e936820da83846c0171b69bbb72c256b">
  <xsd:schema xmlns:xsd="http://www.w3.org/2001/XMLSchema" xmlns:xs="http://www.w3.org/2001/XMLSchema" xmlns:p="http://schemas.microsoft.com/office/2006/metadata/properties" xmlns:ns2="df3796ce-7c0f-4a1a-ae4c-6eb95a3718b9" xmlns:ns3="f25deeca-256d-49db-938e-245f5516e02c" targetNamespace="http://schemas.microsoft.com/office/2006/metadata/properties" ma:root="true" ma:fieldsID="5e420f570e80ae6ff69226e636809c8c" ns2:_="" ns3:_="">
    <xsd:import namespace="df3796ce-7c0f-4a1a-ae4c-6eb95a3718b9"/>
    <xsd:import namespace="f25deeca-256d-49db-938e-245f5516e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C3B8B-D602-44D5-8D63-78C7A3EBC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08E25C-2C50-4EDD-AB80-07300B4F7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FC635-B5D7-495C-88A0-C23C89B76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Nesbitt</dc:creator>
  <cp:keywords/>
  <dc:description/>
  <cp:lastModifiedBy>Katie Pharoah (Staff)</cp:lastModifiedBy>
  <cp:revision>2</cp:revision>
  <dcterms:created xsi:type="dcterms:W3CDTF">2024-09-25T09:36:00Z</dcterms:created>
  <dcterms:modified xsi:type="dcterms:W3CDTF">2024-09-25T09:36:00Z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</Properties>
</file>